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263293" w14:textId="7719FCD0" w:rsidR="005B538C" w:rsidRPr="004A6EA0" w:rsidRDefault="005B538C" w:rsidP="005B538C">
      <w:pPr>
        <w:pStyle w:val="Default"/>
        <w:jc w:val="center"/>
        <w:rPr>
          <w:b/>
          <w:bCs/>
          <w:sz w:val="26"/>
          <w:szCs w:val="26"/>
        </w:rPr>
      </w:pPr>
      <w:r w:rsidRPr="004A6EA0">
        <w:rPr>
          <w:b/>
          <w:bCs/>
          <w:sz w:val="26"/>
          <w:szCs w:val="26"/>
        </w:rPr>
        <w:t>BRITISH INS</w:t>
      </w:r>
      <w:r w:rsidR="00A86899" w:rsidRPr="004A6EA0">
        <w:rPr>
          <w:b/>
          <w:bCs/>
          <w:sz w:val="26"/>
          <w:szCs w:val="26"/>
        </w:rPr>
        <w:t>T</w:t>
      </w:r>
      <w:r w:rsidRPr="004A6EA0">
        <w:rPr>
          <w:b/>
          <w:bCs/>
          <w:sz w:val="26"/>
          <w:szCs w:val="26"/>
        </w:rPr>
        <w:t>ITUTE FOR LIBYAN &amp; NORTHERN AFRICAN STUDIES</w:t>
      </w:r>
    </w:p>
    <w:p w14:paraId="286F173B" w14:textId="77777777" w:rsidR="005B538C" w:rsidRDefault="005B538C" w:rsidP="005B538C">
      <w:pPr>
        <w:pStyle w:val="Default"/>
        <w:spacing w:after="60"/>
        <w:jc w:val="center"/>
        <w:rPr>
          <w:rFonts w:ascii="Calibri" w:hAnsi="Calibri" w:cs="Calibri"/>
        </w:rPr>
      </w:pPr>
      <w:r>
        <w:rPr>
          <w:b/>
          <w:bCs/>
        </w:rPr>
        <w:t>Registered Charity no. 259262</w:t>
      </w:r>
    </w:p>
    <w:p w14:paraId="48DB0681" w14:textId="77777777" w:rsidR="005B538C" w:rsidRDefault="005B538C" w:rsidP="005B538C">
      <w:pPr>
        <w:pStyle w:val="Default"/>
        <w:jc w:val="center"/>
      </w:pPr>
      <w:r>
        <w:t>www.bilnas.org</w:t>
      </w:r>
    </w:p>
    <w:p w14:paraId="5D22A9A7" w14:textId="5D496FE4" w:rsidR="00171ACF" w:rsidRDefault="00171ACF">
      <w:pPr>
        <w:pStyle w:val="Default"/>
      </w:pPr>
    </w:p>
    <w:p w14:paraId="65565FC2" w14:textId="77777777" w:rsidR="00E32C71" w:rsidRDefault="00E32C71">
      <w:pPr>
        <w:pStyle w:val="Default"/>
      </w:pPr>
    </w:p>
    <w:p w14:paraId="663345A9" w14:textId="781326CD" w:rsidR="00A1275C" w:rsidRPr="00CA5681" w:rsidRDefault="00171ACF" w:rsidP="00CA5681">
      <w:pPr>
        <w:pStyle w:val="Default"/>
        <w:jc w:val="center"/>
        <w:rPr>
          <w:color w:val="C00000"/>
        </w:rPr>
      </w:pPr>
      <w:r w:rsidRPr="00055EDE">
        <w:rPr>
          <w:b/>
          <w:bCs/>
          <w:color w:val="C00000"/>
        </w:rPr>
        <w:t>APPLICATIONS FOR</w:t>
      </w:r>
      <w:r w:rsidR="00631D29" w:rsidRPr="00055EDE">
        <w:rPr>
          <w:b/>
          <w:bCs/>
          <w:color w:val="C00000"/>
        </w:rPr>
        <w:t xml:space="preserve"> </w:t>
      </w:r>
      <w:r w:rsidR="001E769D">
        <w:rPr>
          <w:b/>
          <w:bCs/>
          <w:color w:val="C00000"/>
        </w:rPr>
        <w:t>WYVERN</w:t>
      </w:r>
      <w:r w:rsidR="00B61D41">
        <w:rPr>
          <w:b/>
          <w:bCs/>
          <w:color w:val="C00000"/>
        </w:rPr>
        <w:t xml:space="preserve"> RESEARCH INSTITUTE-</w:t>
      </w:r>
      <w:r w:rsidR="001E769D">
        <w:rPr>
          <w:b/>
          <w:bCs/>
          <w:color w:val="C00000"/>
        </w:rPr>
        <w:t>BILNAS</w:t>
      </w:r>
      <w:r w:rsidR="00BB3FE8">
        <w:rPr>
          <w:b/>
          <w:bCs/>
          <w:color w:val="C00000"/>
        </w:rPr>
        <w:t xml:space="preserve"> POSTDOCTORAL FELLOWSHIP </w:t>
      </w:r>
    </w:p>
    <w:p w14:paraId="3172BC3D" w14:textId="77777777" w:rsidR="007F4286" w:rsidRDefault="007F4286" w:rsidP="003E24F8">
      <w:pPr>
        <w:pStyle w:val="Default"/>
        <w:jc w:val="center"/>
        <w:rPr>
          <w:b/>
        </w:rPr>
      </w:pPr>
    </w:p>
    <w:p w14:paraId="2B9304FB" w14:textId="6EFB1572" w:rsidR="00171ACF" w:rsidRPr="00E32C71" w:rsidRDefault="00171ACF" w:rsidP="003E24F8">
      <w:pPr>
        <w:pStyle w:val="Default"/>
        <w:jc w:val="center"/>
        <w:rPr>
          <w:b/>
        </w:rPr>
      </w:pPr>
      <w:r w:rsidRPr="00E32C71">
        <w:rPr>
          <w:b/>
        </w:rPr>
        <w:t>Guidance Notes for Applicants</w:t>
      </w:r>
      <w:r w:rsidR="003E24F8" w:rsidRPr="00E32C71">
        <w:rPr>
          <w:b/>
        </w:rPr>
        <w:t xml:space="preserve"> </w:t>
      </w:r>
    </w:p>
    <w:p w14:paraId="3908F630" w14:textId="1DB6F7A0" w:rsidR="008D072B" w:rsidRDefault="008D072B" w:rsidP="00631D29">
      <w:pPr>
        <w:rPr>
          <w:lang w:eastAsia="en-GB"/>
        </w:rPr>
      </w:pPr>
    </w:p>
    <w:p w14:paraId="0F467EEF" w14:textId="77777777" w:rsidR="007F4286" w:rsidRDefault="007F4286" w:rsidP="00631D29">
      <w:pPr>
        <w:rPr>
          <w:lang w:eastAsia="en-GB"/>
        </w:rPr>
      </w:pPr>
    </w:p>
    <w:p w14:paraId="2AA8E0B6" w14:textId="221DE491" w:rsidR="005C6B6A" w:rsidRPr="00CF58B2" w:rsidRDefault="00872BD5" w:rsidP="004A6EA0">
      <w:pPr>
        <w:jc w:val="both"/>
        <w:rPr>
          <w:b/>
          <w:bCs/>
        </w:rPr>
      </w:pPr>
      <w:r>
        <w:rPr>
          <w:lang w:eastAsia="en-GB"/>
        </w:rPr>
        <w:t>BILNAS is able to offer</w:t>
      </w:r>
      <w:r w:rsidR="00631D29" w:rsidRPr="00631D29">
        <w:t xml:space="preserve"> </w:t>
      </w:r>
      <w:r w:rsidR="006B0CA8">
        <w:t>a</w:t>
      </w:r>
      <w:r w:rsidR="001E769D">
        <w:t xml:space="preserve"> Wyvern-BILNAS</w:t>
      </w:r>
      <w:r w:rsidR="005C6B6A">
        <w:t xml:space="preserve"> </w:t>
      </w:r>
      <w:r w:rsidR="0024020D">
        <w:t>Fellowship</w:t>
      </w:r>
      <w:r w:rsidR="008928BF" w:rsidRPr="00D92802">
        <w:t xml:space="preserve"> </w:t>
      </w:r>
      <w:r w:rsidR="005C6B6A">
        <w:t>that provide</w:t>
      </w:r>
      <w:r w:rsidR="001E769D">
        <w:t>s</w:t>
      </w:r>
      <w:r w:rsidR="005C6B6A">
        <w:t xml:space="preserve"> </w:t>
      </w:r>
      <w:r w:rsidR="005C6B6A" w:rsidRPr="005C6B6A">
        <w:rPr>
          <w:b/>
          <w:bCs/>
        </w:rPr>
        <w:t>up to £</w:t>
      </w:r>
      <w:r w:rsidR="001E769D">
        <w:rPr>
          <w:b/>
          <w:bCs/>
        </w:rPr>
        <w:t>12</w:t>
      </w:r>
      <w:r w:rsidR="005C6B6A" w:rsidRPr="005C6B6A">
        <w:rPr>
          <w:b/>
          <w:bCs/>
        </w:rPr>
        <w:t>,000 to support</w:t>
      </w:r>
      <w:r w:rsidR="008928BF" w:rsidRPr="005C6B6A">
        <w:rPr>
          <w:b/>
          <w:bCs/>
        </w:rPr>
        <w:t xml:space="preserve"> the writing</w:t>
      </w:r>
      <w:r w:rsidR="008928BF" w:rsidRPr="003D3659">
        <w:rPr>
          <w:b/>
          <w:bCs/>
        </w:rPr>
        <w:t>-up of</w:t>
      </w:r>
      <w:r w:rsidR="008928BF">
        <w:t xml:space="preserve"> </w:t>
      </w:r>
      <w:r w:rsidR="008928BF" w:rsidRPr="00C02D03">
        <w:rPr>
          <w:b/>
          <w:bCs/>
        </w:rPr>
        <w:t>research</w:t>
      </w:r>
      <w:r w:rsidR="008928BF">
        <w:t xml:space="preserve"> </w:t>
      </w:r>
      <w:r w:rsidR="00F97937">
        <w:t>within the framework of</w:t>
      </w:r>
      <w:r w:rsidR="00EF5AB2">
        <w:t xml:space="preserve"> </w:t>
      </w:r>
      <w:r w:rsidR="001E769D" w:rsidRPr="001E769D">
        <w:rPr>
          <w:i/>
          <w:iCs/>
        </w:rPr>
        <w:t xml:space="preserve">Artistic Exchange Along </w:t>
      </w:r>
      <w:r w:rsidR="001E769D" w:rsidRPr="00835BE7">
        <w:rPr>
          <w:i/>
          <w:iCs/>
        </w:rPr>
        <w:t>the Silk Roads</w:t>
      </w:r>
      <w:r w:rsidR="00835BE7" w:rsidRPr="00835BE7">
        <w:t>:</w:t>
      </w:r>
      <w:r w:rsidR="00835BE7" w:rsidRPr="00835BE7">
        <w:rPr>
          <w:i/>
          <w:iCs/>
          <w:color w:val="000000"/>
        </w:rPr>
        <w:t xml:space="preserve"> How did artistic motifs and materials from North Africa contribute to or evolve through interactions along the Silk Roads during the Byzantine and Medieval periods?</w:t>
      </w:r>
      <w:r w:rsidR="00835BE7">
        <w:rPr>
          <w:i/>
          <w:iCs/>
          <w:color w:val="000000"/>
        </w:rPr>
        <w:t xml:space="preserve"> </w:t>
      </w:r>
      <w:r w:rsidR="005C6B6A" w:rsidRPr="00835BE7">
        <w:t xml:space="preserve">The awards are explicitly intended to support early career scholars </w:t>
      </w:r>
      <w:r w:rsidR="00BA3F10" w:rsidRPr="00835BE7">
        <w:t xml:space="preserve">ordinarily resident in the UK </w:t>
      </w:r>
      <w:r w:rsidR="005C6B6A" w:rsidRPr="00835BE7">
        <w:t>(</w:t>
      </w:r>
      <w:r w:rsidR="005C6B6A" w:rsidRPr="00835BE7">
        <w:rPr>
          <w:b/>
          <w:bCs/>
        </w:rPr>
        <w:t xml:space="preserve">within </w:t>
      </w:r>
      <w:r w:rsidR="006913B1" w:rsidRPr="00835BE7">
        <w:rPr>
          <w:b/>
          <w:bCs/>
        </w:rPr>
        <w:t>8</w:t>
      </w:r>
      <w:r w:rsidR="005C6B6A" w:rsidRPr="00835BE7">
        <w:rPr>
          <w:b/>
          <w:bCs/>
        </w:rPr>
        <w:t xml:space="preserve"> years of </w:t>
      </w:r>
      <w:r w:rsidR="007A0A6F" w:rsidRPr="00835BE7">
        <w:rPr>
          <w:b/>
          <w:bCs/>
        </w:rPr>
        <w:t xml:space="preserve">completion of </w:t>
      </w:r>
      <w:r w:rsidR="005C6B6A" w:rsidRPr="00835BE7">
        <w:rPr>
          <w:b/>
          <w:bCs/>
        </w:rPr>
        <w:t>the</w:t>
      </w:r>
      <w:r w:rsidR="007A0A6F" w:rsidRPr="00835BE7">
        <w:rPr>
          <w:b/>
          <w:bCs/>
        </w:rPr>
        <w:t>ir</w:t>
      </w:r>
      <w:r w:rsidR="005C6B6A" w:rsidRPr="00835BE7">
        <w:rPr>
          <w:b/>
          <w:bCs/>
        </w:rPr>
        <w:t xml:space="preserve"> PhD</w:t>
      </w:r>
      <w:r w:rsidR="005C6B6A" w:rsidRPr="00835BE7">
        <w:t xml:space="preserve">) who </w:t>
      </w:r>
      <w:r w:rsidR="005C6B6A" w:rsidRPr="00835BE7">
        <w:rPr>
          <w:lang w:eastAsia="en-GB"/>
        </w:rPr>
        <w:t>have not yet been appointed to a permanent academic post</w:t>
      </w:r>
      <w:r w:rsidR="007A0A6F" w:rsidRPr="00835BE7">
        <w:rPr>
          <w:lang w:eastAsia="en-GB"/>
        </w:rPr>
        <w:t>,</w:t>
      </w:r>
      <w:r w:rsidR="005C6B6A" w:rsidRPr="00835BE7">
        <w:t xml:space="preserve"> </w:t>
      </w:r>
      <w:r w:rsidR="007A0A6F" w:rsidRPr="00835BE7">
        <w:t xml:space="preserve">and </w:t>
      </w:r>
      <w:r w:rsidR="005C6B6A" w:rsidRPr="00835BE7">
        <w:rPr>
          <w:lang w:val="en-US"/>
        </w:rPr>
        <w:t>who frequently lack the time and resources</w:t>
      </w:r>
      <w:r w:rsidR="005C6B6A" w:rsidRPr="00AE0EC5">
        <w:rPr>
          <w:lang w:val="en-US"/>
        </w:rPr>
        <w:t xml:space="preserve"> they need to publish their work</w:t>
      </w:r>
      <w:r w:rsidR="005C6B6A" w:rsidRPr="00631D29">
        <w:t>.</w:t>
      </w:r>
      <w:r w:rsidR="00CF58B2">
        <w:t xml:space="preserve"> </w:t>
      </w:r>
    </w:p>
    <w:p w14:paraId="6CD2B85A" w14:textId="77777777" w:rsidR="005C6B6A" w:rsidRDefault="005C6B6A" w:rsidP="004A6EA0">
      <w:pPr>
        <w:jc w:val="both"/>
      </w:pPr>
    </w:p>
    <w:p w14:paraId="159CD38A" w14:textId="3B80B42A" w:rsidR="0076590B" w:rsidRPr="0076590B" w:rsidRDefault="00CF58B2" w:rsidP="004A6EA0">
      <w:pPr>
        <w:jc w:val="both"/>
      </w:pPr>
      <w:r>
        <w:t xml:space="preserve">By </w:t>
      </w:r>
      <w:r w:rsidR="00553032">
        <w:t xml:space="preserve">providing funds for scholars to dedicate themselves to writing, </w:t>
      </w:r>
      <w:r w:rsidR="00872BD5">
        <w:t>BILNAS</w:t>
      </w:r>
      <w:r w:rsidR="00553032">
        <w:t xml:space="preserve"> aims to encourage a new generation of scholars to publish works in the humanities and social sciences that will advance our understanding of </w:t>
      </w:r>
      <w:r w:rsidR="001E769D">
        <w:t>artistic exchange</w:t>
      </w:r>
      <w:r w:rsidR="00553032">
        <w:t>.</w:t>
      </w:r>
      <w:r>
        <w:t xml:space="preserve"> </w:t>
      </w:r>
    </w:p>
    <w:p w14:paraId="5D00E728" w14:textId="3C6C1113" w:rsidR="0076590B" w:rsidRPr="0076590B" w:rsidRDefault="0076590B" w:rsidP="004A6EA0">
      <w:pPr>
        <w:jc w:val="both"/>
      </w:pPr>
    </w:p>
    <w:p w14:paraId="5AEA0AB0" w14:textId="4DA692DD" w:rsidR="001E5434" w:rsidRDefault="00CF58B2" w:rsidP="004A6EA0">
      <w:pPr>
        <w:jc w:val="both"/>
      </w:pPr>
      <w:r w:rsidRPr="000D4482">
        <w:rPr>
          <w:lang w:val="en-US" w:eastAsia="en-GB"/>
        </w:rPr>
        <w:t>The research</w:t>
      </w:r>
      <w:r>
        <w:rPr>
          <w:lang w:val="en-US" w:eastAsia="en-GB"/>
        </w:rPr>
        <w:t>/fieldwork</w:t>
      </w:r>
      <w:r w:rsidRPr="000D4482">
        <w:rPr>
          <w:lang w:val="en-US" w:eastAsia="en-GB"/>
        </w:rPr>
        <w:t xml:space="preserve"> that forms the basis of the </w:t>
      </w:r>
      <w:r>
        <w:rPr>
          <w:lang w:val="en-US" w:eastAsia="en-GB"/>
        </w:rPr>
        <w:t xml:space="preserve">writing </w:t>
      </w:r>
      <w:r w:rsidRPr="000D4482">
        <w:rPr>
          <w:lang w:val="en-US" w:eastAsia="en-GB"/>
        </w:rPr>
        <w:t xml:space="preserve">project </w:t>
      </w:r>
      <w:r w:rsidRPr="004A6EA0">
        <w:rPr>
          <w:b/>
          <w:bCs/>
          <w:lang w:val="en-US" w:eastAsia="en-GB"/>
        </w:rPr>
        <w:t>is expected to be completed</w:t>
      </w:r>
      <w:r w:rsidRPr="000D4482">
        <w:rPr>
          <w:lang w:val="en-US" w:eastAsia="en-GB"/>
        </w:rPr>
        <w:t xml:space="preserve"> at the time of application</w:t>
      </w:r>
      <w:r>
        <w:rPr>
          <w:lang w:val="en-US" w:eastAsia="en-GB"/>
        </w:rPr>
        <w:t xml:space="preserve">. </w:t>
      </w:r>
      <w:r w:rsidR="00AA3E3B">
        <w:t>P</w:t>
      </w:r>
      <w:r w:rsidR="001E5434">
        <w:t xml:space="preserve">ublication </w:t>
      </w:r>
      <w:r w:rsidR="00AA3E3B">
        <w:t xml:space="preserve">should be </w:t>
      </w:r>
      <w:r w:rsidR="001E5434">
        <w:t xml:space="preserve">in the form of </w:t>
      </w:r>
      <w:r w:rsidR="001E5434" w:rsidRPr="002F0BE9">
        <w:rPr>
          <w:b/>
          <w:bCs/>
        </w:rPr>
        <w:t xml:space="preserve">a major journal article or a </w:t>
      </w:r>
      <w:r w:rsidR="001E5434">
        <w:rPr>
          <w:b/>
          <w:bCs/>
        </w:rPr>
        <w:t xml:space="preserve">significant portion of a </w:t>
      </w:r>
      <w:r w:rsidR="001E5434" w:rsidRPr="002F0BE9">
        <w:rPr>
          <w:b/>
          <w:bCs/>
        </w:rPr>
        <w:t>monograph</w:t>
      </w:r>
      <w:r w:rsidR="001E5434">
        <w:t>, or a combination of these</w:t>
      </w:r>
      <w:r w:rsidR="00F0699B">
        <w:t>.</w:t>
      </w:r>
    </w:p>
    <w:p w14:paraId="6C0FB272" w14:textId="77777777" w:rsidR="001E5434" w:rsidRDefault="001E5434" w:rsidP="004A6EA0">
      <w:pPr>
        <w:jc w:val="both"/>
      </w:pPr>
    </w:p>
    <w:p w14:paraId="7A68F0E3" w14:textId="62B6B0F9" w:rsidR="00CA5CC2" w:rsidRDefault="000665F4" w:rsidP="004A6EA0">
      <w:pPr>
        <w:jc w:val="both"/>
        <w:rPr>
          <w:lang w:eastAsia="en-GB"/>
        </w:rPr>
      </w:pPr>
      <w:r w:rsidRPr="00CB360D">
        <w:rPr>
          <w:lang w:eastAsia="en-GB"/>
        </w:rPr>
        <w:t xml:space="preserve">The </w:t>
      </w:r>
      <w:r>
        <w:rPr>
          <w:lang w:eastAsia="en-GB"/>
        </w:rPr>
        <w:t xml:space="preserve">awards are non-renewable and provide </w:t>
      </w:r>
      <w:r w:rsidRPr="002F0BE9">
        <w:rPr>
          <w:b/>
          <w:bCs/>
          <w:lang w:eastAsia="en-GB"/>
        </w:rPr>
        <w:t>£</w:t>
      </w:r>
      <w:r w:rsidR="001E769D">
        <w:rPr>
          <w:b/>
          <w:bCs/>
          <w:lang w:eastAsia="en-GB"/>
        </w:rPr>
        <w:t>12</w:t>
      </w:r>
      <w:r w:rsidRPr="002F0BE9">
        <w:rPr>
          <w:b/>
          <w:bCs/>
          <w:lang w:eastAsia="en-GB"/>
        </w:rPr>
        <w:t xml:space="preserve">,000 of financial support for </w:t>
      </w:r>
      <w:r w:rsidR="001E769D">
        <w:rPr>
          <w:b/>
          <w:bCs/>
          <w:lang w:eastAsia="en-GB"/>
        </w:rPr>
        <w:t>6</w:t>
      </w:r>
      <w:r w:rsidR="007A0A6F" w:rsidRPr="002F0BE9">
        <w:rPr>
          <w:b/>
          <w:bCs/>
          <w:lang w:eastAsia="en-GB"/>
        </w:rPr>
        <w:t xml:space="preserve"> </w:t>
      </w:r>
      <w:r w:rsidRPr="002F0BE9">
        <w:rPr>
          <w:b/>
          <w:bCs/>
          <w:lang w:eastAsia="en-GB"/>
        </w:rPr>
        <w:t xml:space="preserve">months of </w:t>
      </w:r>
      <w:r w:rsidR="00C02D03" w:rsidRPr="002F0BE9">
        <w:rPr>
          <w:b/>
          <w:bCs/>
          <w:lang w:eastAsia="en-GB"/>
        </w:rPr>
        <w:t xml:space="preserve">continuous </w:t>
      </w:r>
      <w:r w:rsidRPr="002F0BE9">
        <w:rPr>
          <w:b/>
          <w:bCs/>
          <w:lang w:eastAsia="en-GB"/>
        </w:rPr>
        <w:t>full-time writing</w:t>
      </w:r>
      <w:r w:rsidR="0024020D">
        <w:rPr>
          <w:b/>
          <w:bCs/>
          <w:lang w:eastAsia="en-GB"/>
        </w:rPr>
        <w:t xml:space="preserve"> (or longer if held part-time)</w:t>
      </w:r>
      <w:r w:rsidRPr="00CB360D">
        <w:rPr>
          <w:lang w:eastAsia="en-GB"/>
        </w:rPr>
        <w:t>.</w:t>
      </w:r>
      <w:r w:rsidR="00CF58B2">
        <w:rPr>
          <w:lang w:eastAsia="en-GB"/>
        </w:rPr>
        <w:t xml:space="preserve"> </w:t>
      </w:r>
      <w:r w:rsidR="00872BD5">
        <w:t xml:space="preserve">Awardees must complete their fellowships </w:t>
      </w:r>
      <w:r w:rsidR="00872BD5" w:rsidRPr="001E769D">
        <w:t xml:space="preserve">by </w:t>
      </w:r>
      <w:r w:rsidR="004A6EA0" w:rsidRPr="001E769D">
        <w:rPr>
          <w:b/>
          <w:bCs/>
        </w:rPr>
        <w:t xml:space="preserve">31 </w:t>
      </w:r>
      <w:r w:rsidR="00872BD5" w:rsidRPr="001E769D">
        <w:rPr>
          <w:b/>
          <w:bCs/>
        </w:rPr>
        <w:t xml:space="preserve">March </w:t>
      </w:r>
      <w:r w:rsidR="004A6EA0" w:rsidRPr="001E769D">
        <w:rPr>
          <w:b/>
          <w:bCs/>
        </w:rPr>
        <w:t>2</w:t>
      </w:r>
      <w:r w:rsidR="00872BD5" w:rsidRPr="001E769D">
        <w:rPr>
          <w:b/>
          <w:bCs/>
        </w:rPr>
        <w:t>02</w:t>
      </w:r>
      <w:r w:rsidR="001E769D" w:rsidRPr="001E769D">
        <w:rPr>
          <w:b/>
          <w:bCs/>
        </w:rPr>
        <w:t>7</w:t>
      </w:r>
      <w:r w:rsidR="00872BD5" w:rsidRPr="001E769D">
        <w:t xml:space="preserve">. </w:t>
      </w:r>
      <w:r w:rsidR="00CF58B2">
        <w:rPr>
          <w:lang w:val="en-US" w:eastAsia="en-GB"/>
        </w:rPr>
        <w:t xml:space="preserve">The Fellowship may </w:t>
      </w:r>
      <w:r w:rsidR="00585AB3">
        <w:rPr>
          <w:lang w:val="en-US" w:eastAsia="en-GB"/>
        </w:rPr>
        <w:t xml:space="preserve">also </w:t>
      </w:r>
      <w:r w:rsidR="00CF58B2">
        <w:rPr>
          <w:lang w:val="en-US" w:eastAsia="en-GB"/>
        </w:rPr>
        <w:t xml:space="preserve">be held part-time </w:t>
      </w:r>
      <w:r w:rsidR="00CF58B2" w:rsidRPr="00FA3CAF">
        <w:rPr>
          <w:lang w:eastAsia="en-GB"/>
        </w:rPr>
        <w:t>over a proportionately longer period</w:t>
      </w:r>
      <w:r w:rsidR="00CF58B2">
        <w:rPr>
          <w:lang w:val="en-US" w:eastAsia="en-GB"/>
        </w:rPr>
        <w:t xml:space="preserve"> by those who hold part-time fellowships, academic posts or other employment (0.6 FTE or less) or those </w:t>
      </w:r>
      <w:r w:rsidR="00585AB3">
        <w:rPr>
          <w:lang w:val="en-US" w:eastAsia="en-GB"/>
        </w:rPr>
        <w:t>who prefer to hold it part-time due to</w:t>
      </w:r>
      <w:r w:rsidR="00CF58B2">
        <w:rPr>
          <w:lang w:val="en-US" w:eastAsia="en-GB"/>
        </w:rPr>
        <w:t xml:space="preserve"> caring responsibilities, disability or health-related reasons.</w:t>
      </w:r>
      <w:r w:rsidR="00CF58B2" w:rsidRPr="001E5434">
        <w:rPr>
          <w:lang w:eastAsia="en-GB"/>
        </w:rPr>
        <w:t xml:space="preserve"> </w:t>
      </w:r>
      <w:r w:rsidR="00CF58B2">
        <w:rPr>
          <w:lang w:val="en-US" w:eastAsia="en-GB"/>
        </w:rPr>
        <w:t>No research funds in addition to the basic stipend are available</w:t>
      </w:r>
      <w:r w:rsidR="00CF58B2">
        <w:t xml:space="preserve">. </w:t>
      </w:r>
      <w:r w:rsidR="001E5434">
        <w:t xml:space="preserve">Institutional overheads, FEC, or institutional support are not eligible under this scheme. </w:t>
      </w:r>
    </w:p>
    <w:p w14:paraId="1B9B138B" w14:textId="7501D8B5" w:rsidR="00CA5CC2" w:rsidRDefault="00CA5CC2" w:rsidP="004A6EA0">
      <w:pPr>
        <w:jc w:val="both"/>
      </w:pPr>
    </w:p>
    <w:p w14:paraId="62FAC1E5" w14:textId="0CCC7EC6" w:rsidR="001E5434" w:rsidRPr="00CA5CC2" w:rsidRDefault="00585AB3" w:rsidP="004A6EA0">
      <w:pPr>
        <w:jc w:val="both"/>
      </w:pPr>
      <w:r>
        <w:t>Fellows</w:t>
      </w:r>
      <w:r w:rsidR="001E5434">
        <w:t xml:space="preserve"> will receive mentorship from </w:t>
      </w:r>
      <w:r w:rsidR="007A0A6F">
        <w:t>the BILNAS</w:t>
      </w:r>
      <w:r w:rsidR="001E5434">
        <w:t xml:space="preserve"> Director or a relevant </w:t>
      </w:r>
      <w:r w:rsidR="00CF58B2">
        <w:t>academic on</w:t>
      </w:r>
      <w:r w:rsidR="001E5434">
        <w:t xml:space="preserve"> </w:t>
      </w:r>
      <w:r w:rsidR="007A0A6F">
        <w:t>the BILNAS</w:t>
      </w:r>
      <w:r w:rsidR="001E5434">
        <w:t xml:space="preserve"> Council </w:t>
      </w:r>
      <w:r w:rsidR="001E769D">
        <w:t xml:space="preserve">or linked to the Wyvern </w:t>
      </w:r>
      <w:r w:rsidR="00F66504">
        <w:t>Research Institute</w:t>
      </w:r>
      <w:r w:rsidR="001E769D">
        <w:t xml:space="preserve"> </w:t>
      </w:r>
      <w:r w:rsidR="001E5434">
        <w:t>throughout the award. This will include meetings to discuss progress of their publication and to advise on preparation of applications for postdoctoral fellowships, research grants, academic and related jobs.</w:t>
      </w:r>
      <w:r>
        <w:t xml:space="preserve"> </w:t>
      </w:r>
      <w:r w:rsidR="007A0A6F">
        <w:rPr>
          <w:lang w:eastAsia="en-GB"/>
        </w:rPr>
        <w:t>BILNAS</w:t>
      </w:r>
      <w:r>
        <w:rPr>
          <w:lang w:eastAsia="en-GB"/>
        </w:rPr>
        <w:t xml:space="preserve"> will also provide a year’s free membership which among other benefits will allow the recipient to have borrowing rights at SOAS where the </w:t>
      </w:r>
      <w:r w:rsidR="007A0A6F">
        <w:rPr>
          <w:lang w:eastAsia="en-GB"/>
        </w:rPr>
        <w:t xml:space="preserve">BILNAS </w:t>
      </w:r>
      <w:r>
        <w:rPr>
          <w:lang w:eastAsia="en-GB"/>
        </w:rPr>
        <w:t>library is housed.</w:t>
      </w:r>
    </w:p>
    <w:p w14:paraId="260BDCAC" w14:textId="301D6690" w:rsidR="00712ED4" w:rsidRDefault="00712ED4" w:rsidP="004A6EA0">
      <w:pPr>
        <w:jc w:val="both"/>
      </w:pPr>
    </w:p>
    <w:p w14:paraId="72F45F00" w14:textId="475D0457" w:rsidR="00712ED4" w:rsidRDefault="00712ED4" w:rsidP="004A6EA0">
      <w:pPr>
        <w:jc w:val="both"/>
      </w:pPr>
      <w:r w:rsidRPr="00631D29">
        <w:t xml:space="preserve">Applicants </w:t>
      </w:r>
      <w:r>
        <w:t xml:space="preserve">can apply regardless of institutional affiliation or nationality but </w:t>
      </w:r>
      <w:r w:rsidRPr="00631D29">
        <w:t>must be ordinarily resident in the UK.</w:t>
      </w:r>
      <w:r>
        <w:t xml:space="preserve"> </w:t>
      </w:r>
    </w:p>
    <w:p w14:paraId="169D9EE6" w14:textId="4668A52A" w:rsidR="00631D29" w:rsidRPr="00631D29" w:rsidRDefault="00631D29" w:rsidP="007F4286">
      <w:pPr>
        <w:rPr>
          <w:b/>
          <w:bCs/>
          <w:lang w:eastAsia="en-GB"/>
        </w:rPr>
      </w:pPr>
    </w:p>
    <w:p w14:paraId="55508CF6" w14:textId="77777777" w:rsidR="00E32C71" w:rsidRPr="00422287" w:rsidRDefault="00E32C71" w:rsidP="00E32C71"/>
    <w:p w14:paraId="0E3C8DE4" w14:textId="67D1C3E5" w:rsidR="00E32C71" w:rsidRPr="00422287" w:rsidRDefault="00E32C71" w:rsidP="00E3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>
        <w:rPr>
          <w:b/>
        </w:rPr>
        <w:t>Eligibility</w:t>
      </w:r>
    </w:p>
    <w:p w14:paraId="441C131C" w14:textId="77777777" w:rsidR="00E32C71" w:rsidRPr="00422287" w:rsidRDefault="00E32C71" w:rsidP="00E32C71"/>
    <w:p w14:paraId="390D9ADC" w14:textId="0DAAA5FF" w:rsidR="00667BE9" w:rsidRDefault="008D072B" w:rsidP="004A6EA0">
      <w:pPr>
        <w:jc w:val="both"/>
        <w:rPr>
          <w:lang w:eastAsia="en-GB"/>
        </w:rPr>
      </w:pPr>
      <w:r>
        <w:rPr>
          <w:lang w:eastAsia="en-GB"/>
        </w:rPr>
        <w:t>Awards</w:t>
      </w:r>
      <w:r w:rsidR="00631D29" w:rsidRPr="00631D29">
        <w:rPr>
          <w:lang w:eastAsia="en-GB"/>
        </w:rPr>
        <w:t xml:space="preserve"> are open to </w:t>
      </w:r>
      <w:r w:rsidR="009E6AA7">
        <w:rPr>
          <w:lang w:eastAsia="en-GB"/>
        </w:rPr>
        <w:t>early career</w:t>
      </w:r>
      <w:r w:rsidR="00631D29" w:rsidRPr="00D92802">
        <w:rPr>
          <w:lang w:eastAsia="en-GB"/>
        </w:rPr>
        <w:t xml:space="preserve"> scholars </w:t>
      </w:r>
      <w:r w:rsidRPr="00D92802">
        <w:rPr>
          <w:lang w:eastAsia="en-GB"/>
        </w:rPr>
        <w:t xml:space="preserve">of any nationality </w:t>
      </w:r>
      <w:r w:rsidR="00631D29" w:rsidRPr="00D92802">
        <w:rPr>
          <w:lang w:eastAsia="en-GB"/>
        </w:rPr>
        <w:t>who are ordinarily resident in the United Kingdom</w:t>
      </w:r>
      <w:r w:rsidR="00667BE9">
        <w:rPr>
          <w:lang w:eastAsia="en-GB"/>
        </w:rPr>
        <w:t xml:space="preserve"> and </w:t>
      </w:r>
      <w:r w:rsidR="00667BE9" w:rsidRPr="00667BE9">
        <w:rPr>
          <w:lang w:eastAsia="en-GB"/>
        </w:rPr>
        <w:t>have not yet been appointed to a permanent academic post</w:t>
      </w:r>
      <w:r w:rsidR="00631D29" w:rsidRPr="00631D29">
        <w:rPr>
          <w:lang w:eastAsia="en-GB"/>
        </w:rPr>
        <w:t>.</w:t>
      </w:r>
      <w:r w:rsidR="00E32C71">
        <w:rPr>
          <w:lang w:eastAsia="en-GB"/>
        </w:rPr>
        <w:t xml:space="preserve"> </w:t>
      </w:r>
      <w:r w:rsidR="005C6B6A" w:rsidRPr="00631D29">
        <w:rPr>
          <w:lang w:eastAsia="en-GB"/>
        </w:rPr>
        <w:t>To be ‘</w:t>
      </w:r>
      <w:r w:rsidR="005C6B6A" w:rsidRPr="004A4294">
        <w:rPr>
          <w:b/>
          <w:bCs/>
          <w:lang w:eastAsia="en-GB"/>
        </w:rPr>
        <w:t>ordinarily resident’</w:t>
      </w:r>
      <w:r w:rsidR="005C6B6A" w:rsidRPr="00631D29">
        <w:rPr>
          <w:lang w:eastAsia="en-GB"/>
        </w:rPr>
        <w:t xml:space="preserve"> in the UK</w:t>
      </w:r>
      <w:r w:rsidR="005C6B6A">
        <w:rPr>
          <w:lang w:eastAsia="en-GB"/>
        </w:rPr>
        <w:t>,</w:t>
      </w:r>
      <w:r w:rsidR="005C6B6A" w:rsidRPr="00631D29">
        <w:rPr>
          <w:lang w:eastAsia="en-GB"/>
        </w:rPr>
        <w:t xml:space="preserve"> </w:t>
      </w:r>
      <w:r w:rsidR="005C6B6A">
        <w:rPr>
          <w:lang w:eastAsia="en-GB"/>
        </w:rPr>
        <w:t>you</w:t>
      </w:r>
      <w:r w:rsidR="005C6B6A" w:rsidRPr="00631D29">
        <w:rPr>
          <w:lang w:eastAsia="en-GB"/>
        </w:rPr>
        <w:t xml:space="preserve"> must show that </w:t>
      </w:r>
      <w:r w:rsidR="005C6B6A">
        <w:rPr>
          <w:lang w:eastAsia="en-GB"/>
        </w:rPr>
        <w:t>you</w:t>
      </w:r>
      <w:r w:rsidR="005C6B6A" w:rsidRPr="00631D29">
        <w:rPr>
          <w:lang w:eastAsia="en-GB"/>
        </w:rPr>
        <w:t xml:space="preserve"> habitually and normally reside in the UK from choice and for a settled purpose, year after year.</w:t>
      </w:r>
      <w:r w:rsidR="005C6B6A">
        <w:rPr>
          <w:lang w:eastAsia="en-GB"/>
        </w:rPr>
        <w:t xml:space="preserve"> </w:t>
      </w:r>
      <w:r w:rsidR="00631D29" w:rsidRPr="00FA3CAF">
        <w:rPr>
          <w:lang w:eastAsia="en-GB"/>
        </w:rPr>
        <w:t>Applicants must hold a PhD</w:t>
      </w:r>
      <w:r w:rsidRPr="00FA3CAF">
        <w:rPr>
          <w:lang w:eastAsia="en-GB"/>
        </w:rPr>
        <w:t xml:space="preserve"> </w:t>
      </w:r>
      <w:r w:rsidR="00667BE9" w:rsidRPr="00FA3CAF">
        <w:rPr>
          <w:lang w:eastAsia="en-GB"/>
        </w:rPr>
        <w:t xml:space="preserve">or </w:t>
      </w:r>
      <w:r w:rsidR="00FA3CAF" w:rsidRPr="00FA3CAF">
        <w:rPr>
          <w:lang w:eastAsia="en-GB"/>
        </w:rPr>
        <w:t>have completed their viva by the application deadline</w:t>
      </w:r>
      <w:r w:rsidR="00631D29" w:rsidRPr="00FA3CAF">
        <w:rPr>
          <w:lang w:eastAsia="en-GB"/>
        </w:rPr>
        <w:t>.</w:t>
      </w:r>
      <w:r w:rsidR="00631D29" w:rsidRPr="00631D29">
        <w:rPr>
          <w:lang w:eastAsia="en-GB"/>
        </w:rPr>
        <w:t xml:space="preserve"> </w:t>
      </w:r>
      <w:r w:rsidRPr="008D072B">
        <w:rPr>
          <w:lang w:val="en-US" w:eastAsia="en-GB"/>
        </w:rPr>
        <w:t xml:space="preserve">Applicants should be </w:t>
      </w:r>
      <w:r w:rsidRPr="007F4286">
        <w:rPr>
          <w:b/>
          <w:bCs/>
          <w:lang w:val="en-US" w:eastAsia="en-GB"/>
        </w:rPr>
        <w:t xml:space="preserve">no more than </w:t>
      </w:r>
      <w:r w:rsidR="007A0A6F">
        <w:rPr>
          <w:b/>
          <w:bCs/>
          <w:lang w:val="en-US" w:eastAsia="en-GB"/>
        </w:rPr>
        <w:t>8</w:t>
      </w:r>
      <w:r w:rsidR="007A0A6F" w:rsidRPr="007F4286">
        <w:rPr>
          <w:b/>
          <w:bCs/>
          <w:lang w:val="en-US" w:eastAsia="en-GB"/>
        </w:rPr>
        <w:t xml:space="preserve"> </w:t>
      </w:r>
      <w:r w:rsidRPr="007F4286">
        <w:rPr>
          <w:b/>
          <w:bCs/>
          <w:lang w:val="en-US" w:eastAsia="en-GB"/>
        </w:rPr>
        <w:t>years beyond their PhD</w:t>
      </w:r>
      <w:r w:rsidR="00667BE9">
        <w:rPr>
          <w:b/>
          <w:bCs/>
          <w:lang w:val="en-US" w:eastAsia="en-GB"/>
        </w:rPr>
        <w:t xml:space="preserve"> </w:t>
      </w:r>
      <w:r w:rsidR="00667BE9">
        <w:rPr>
          <w:lang w:val="en-US" w:eastAsia="en-GB"/>
        </w:rPr>
        <w:t>at the time of application</w:t>
      </w:r>
      <w:r w:rsidRPr="008D072B">
        <w:rPr>
          <w:lang w:val="en-US" w:eastAsia="en-GB"/>
        </w:rPr>
        <w:t>, with allowances made for periods of caregiving,</w:t>
      </w:r>
      <w:r w:rsidR="005C6B6A">
        <w:rPr>
          <w:lang w:val="en-US" w:eastAsia="en-GB"/>
        </w:rPr>
        <w:t xml:space="preserve"> illness or other exceptional circumstances. </w:t>
      </w:r>
      <w:r w:rsidR="0089063C">
        <w:rPr>
          <w:lang w:val="en-US" w:eastAsia="en-GB"/>
        </w:rPr>
        <w:t>The Fellowship cannot be held alongside a full-time fellowship, academic position or other job.</w:t>
      </w:r>
      <w:r w:rsidR="0089063C" w:rsidRPr="005C6B6A">
        <w:rPr>
          <w:lang w:val="en-US" w:eastAsia="en-GB"/>
        </w:rPr>
        <w:t xml:space="preserve"> </w:t>
      </w:r>
      <w:r w:rsidR="005C6B6A">
        <w:rPr>
          <w:lang w:val="en-US" w:eastAsia="en-GB"/>
        </w:rPr>
        <w:t xml:space="preserve">The Fellowship may be held part-time </w:t>
      </w:r>
      <w:r w:rsidR="005619CA">
        <w:rPr>
          <w:lang w:val="en-US" w:eastAsia="en-GB"/>
        </w:rPr>
        <w:t xml:space="preserve">(0.5 FTE) </w:t>
      </w:r>
      <w:r w:rsidR="005C6B6A" w:rsidRPr="00FA3CAF">
        <w:rPr>
          <w:lang w:eastAsia="en-GB"/>
        </w:rPr>
        <w:t xml:space="preserve">over </w:t>
      </w:r>
      <w:r w:rsidR="007A0A6F">
        <w:rPr>
          <w:lang w:eastAsia="en-GB"/>
        </w:rPr>
        <w:t xml:space="preserve">8 </w:t>
      </w:r>
      <w:r w:rsidR="005619CA">
        <w:rPr>
          <w:lang w:eastAsia="en-GB"/>
        </w:rPr>
        <w:t>months</w:t>
      </w:r>
      <w:r w:rsidR="005C6B6A">
        <w:rPr>
          <w:lang w:val="en-US" w:eastAsia="en-GB"/>
        </w:rPr>
        <w:t xml:space="preserve"> by those who hold part-time fellowships, academic posts or other employment (0.</w:t>
      </w:r>
      <w:r w:rsidR="005619CA">
        <w:rPr>
          <w:lang w:val="en-US" w:eastAsia="en-GB"/>
        </w:rPr>
        <w:t>5</w:t>
      </w:r>
      <w:r w:rsidR="005C6B6A">
        <w:rPr>
          <w:lang w:val="en-US" w:eastAsia="en-GB"/>
        </w:rPr>
        <w:t xml:space="preserve"> FTE or less) or those with caring responsibilities, disability or health-related reasons.</w:t>
      </w:r>
      <w:r w:rsidR="0089063C">
        <w:rPr>
          <w:lang w:val="en-US" w:eastAsia="en-GB"/>
        </w:rPr>
        <w:t xml:space="preserve"> </w:t>
      </w:r>
      <w:r w:rsidR="001E5434">
        <w:rPr>
          <w:lang w:eastAsia="en-GB"/>
        </w:rPr>
        <w:t>Institutional or departmental affiliation is not a requirement.</w:t>
      </w:r>
    </w:p>
    <w:p w14:paraId="3AE0D798" w14:textId="5EBBB8AF" w:rsidR="005B538C" w:rsidRDefault="005B538C" w:rsidP="00631D29">
      <w:pPr>
        <w:rPr>
          <w:lang w:eastAsia="en-GB"/>
        </w:rPr>
      </w:pPr>
    </w:p>
    <w:p w14:paraId="62A902F0" w14:textId="08E2AA93" w:rsidR="005B538C" w:rsidRDefault="005B538C" w:rsidP="00631D29">
      <w:pPr>
        <w:rPr>
          <w:lang w:eastAsia="en-GB"/>
        </w:rPr>
      </w:pPr>
    </w:p>
    <w:p w14:paraId="2AB6AF86" w14:textId="77777777" w:rsidR="006B0CA8" w:rsidRDefault="006B0CA8" w:rsidP="00631D29">
      <w:pPr>
        <w:rPr>
          <w:lang w:eastAsia="en-GB"/>
        </w:rPr>
      </w:pPr>
    </w:p>
    <w:p w14:paraId="7AB686C4" w14:textId="77777777" w:rsidR="005B538C" w:rsidRPr="00667BE9" w:rsidRDefault="005B538C" w:rsidP="00631D29"/>
    <w:p w14:paraId="0B09F53D" w14:textId="77777777" w:rsidR="007F4286" w:rsidRPr="00631D29" w:rsidRDefault="007F4286" w:rsidP="007F4286">
      <w:pPr>
        <w:pStyle w:val="Default"/>
        <w:rPr>
          <w:sz w:val="20"/>
          <w:szCs w:val="20"/>
        </w:rPr>
      </w:pPr>
    </w:p>
    <w:p w14:paraId="1811DA96" w14:textId="55F935B1" w:rsidR="007F4286" w:rsidRPr="00631D29" w:rsidRDefault="007F4286" w:rsidP="007F4286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Criteria of Evaluation</w:t>
      </w:r>
    </w:p>
    <w:p w14:paraId="7FFB7385" w14:textId="77777777" w:rsidR="007F4286" w:rsidRPr="00631D29" w:rsidRDefault="007F4286" w:rsidP="007F4286">
      <w:pPr>
        <w:pStyle w:val="Default"/>
        <w:rPr>
          <w:sz w:val="20"/>
          <w:szCs w:val="20"/>
        </w:rPr>
      </w:pPr>
    </w:p>
    <w:p w14:paraId="0BC476B0" w14:textId="3EFA4E3C" w:rsidR="007F4286" w:rsidRPr="0089063C" w:rsidRDefault="007F4286" w:rsidP="004A6EA0">
      <w:pPr>
        <w:pStyle w:val="Default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The main criteria of evaluation are the quality of the project and </w:t>
      </w:r>
      <w:r w:rsidRPr="00E94802">
        <w:rPr>
          <w:sz w:val="20"/>
          <w:szCs w:val="20"/>
        </w:rPr>
        <w:t xml:space="preserve">its </w:t>
      </w:r>
      <w:r w:rsidR="008F248A" w:rsidRPr="00E94802">
        <w:rPr>
          <w:sz w:val="20"/>
          <w:szCs w:val="20"/>
        </w:rPr>
        <w:t xml:space="preserve">potential </w:t>
      </w:r>
      <w:r w:rsidRPr="00E94802">
        <w:rPr>
          <w:sz w:val="20"/>
          <w:szCs w:val="20"/>
        </w:rPr>
        <w:t>contribution to</w:t>
      </w:r>
      <w:r w:rsidR="00E94802" w:rsidRPr="00E94802">
        <w:rPr>
          <w:sz w:val="20"/>
          <w:szCs w:val="20"/>
        </w:rPr>
        <w:t xml:space="preserve"> </w:t>
      </w:r>
      <w:r w:rsidR="001E769D">
        <w:rPr>
          <w:sz w:val="20"/>
          <w:szCs w:val="20"/>
        </w:rPr>
        <w:t xml:space="preserve">studies </w:t>
      </w:r>
      <w:r w:rsidR="001E769D" w:rsidRPr="001E769D">
        <w:rPr>
          <w:sz w:val="20"/>
          <w:szCs w:val="20"/>
        </w:rPr>
        <w:t xml:space="preserve">on </w:t>
      </w:r>
      <w:r w:rsidR="001E769D" w:rsidRPr="001E769D">
        <w:rPr>
          <w:i/>
          <w:iCs/>
          <w:sz w:val="20"/>
          <w:szCs w:val="20"/>
        </w:rPr>
        <w:t>Artistic Exchange Along the Silk Roads</w:t>
      </w:r>
      <w:r w:rsidRPr="001E769D">
        <w:rPr>
          <w:sz w:val="20"/>
          <w:szCs w:val="20"/>
        </w:rPr>
        <w:t>. The proposed writing project should be based on well-defined research questions</w:t>
      </w:r>
      <w:r w:rsidR="008F248A" w:rsidRPr="001E769D">
        <w:rPr>
          <w:sz w:val="20"/>
          <w:szCs w:val="20"/>
        </w:rPr>
        <w:t xml:space="preserve"> and be of demonstrable significance to important debates in the applicant’s discipline(s)</w:t>
      </w:r>
      <w:r w:rsidRPr="001E769D">
        <w:rPr>
          <w:sz w:val="20"/>
          <w:szCs w:val="20"/>
        </w:rPr>
        <w:t>.</w:t>
      </w:r>
      <w:r w:rsidR="008F248A" w:rsidRPr="001E769D">
        <w:rPr>
          <w:sz w:val="20"/>
          <w:szCs w:val="20"/>
        </w:rPr>
        <w:t xml:space="preserve"> </w:t>
      </w:r>
      <w:r w:rsidRPr="001E769D">
        <w:rPr>
          <w:b/>
          <w:bCs/>
          <w:sz w:val="20"/>
          <w:szCs w:val="20"/>
          <w:lang w:val="en-US"/>
        </w:rPr>
        <w:t>It is important</w:t>
      </w:r>
      <w:r w:rsidRPr="001E769D">
        <w:rPr>
          <w:sz w:val="20"/>
          <w:szCs w:val="20"/>
          <w:lang w:val="en-US"/>
        </w:rPr>
        <w:t xml:space="preserve"> </w:t>
      </w:r>
      <w:r w:rsidRPr="001E769D">
        <w:rPr>
          <w:b/>
          <w:bCs/>
          <w:sz w:val="20"/>
          <w:szCs w:val="20"/>
          <w:lang w:val="en-US"/>
        </w:rPr>
        <w:t>to have realistic goals in relation to the amount of writing</w:t>
      </w:r>
      <w:r w:rsidRPr="001E769D">
        <w:rPr>
          <w:sz w:val="20"/>
          <w:szCs w:val="20"/>
          <w:lang w:val="en-US"/>
        </w:rPr>
        <w:t xml:space="preserve"> that you will be able to a</w:t>
      </w:r>
      <w:r w:rsidRPr="002B0EC0">
        <w:rPr>
          <w:sz w:val="20"/>
          <w:szCs w:val="20"/>
          <w:lang w:val="en-US"/>
        </w:rPr>
        <w:t xml:space="preserve">chieve within </w:t>
      </w:r>
      <w:r w:rsidR="008F248A">
        <w:rPr>
          <w:sz w:val="20"/>
          <w:szCs w:val="20"/>
          <w:lang w:val="en-US"/>
        </w:rPr>
        <w:t>the</w:t>
      </w:r>
      <w:r w:rsidRPr="002B0EC0">
        <w:rPr>
          <w:sz w:val="20"/>
          <w:szCs w:val="20"/>
          <w:lang w:val="en-US"/>
        </w:rPr>
        <w:t xml:space="preserve"> </w:t>
      </w:r>
      <w:r w:rsidR="001E769D">
        <w:rPr>
          <w:i/>
          <w:iCs/>
          <w:sz w:val="20"/>
          <w:szCs w:val="20"/>
          <w:lang w:val="en-US"/>
        </w:rPr>
        <w:t>6</w:t>
      </w:r>
      <w:r w:rsidR="007A0A6F" w:rsidRPr="002B0EC0">
        <w:rPr>
          <w:sz w:val="20"/>
          <w:szCs w:val="20"/>
          <w:lang w:val="en-US"/>
        </w:rPr>
        <w:t xml:space="preserve"> </w:t>
      </w:r>
      <w:r w:rsidRPr="002B0EC0">
        <w:rPr>
          <w:sz w:val="20"/>
          <w:szCs w:val="20"/>
          <w:lang w:val="en-US"/>
        </w:rPr>
        <w:t>months of the award</w:t>
      </w:r>
      <w:r w:rsidR="005C6B6A">
        <w:rPr>
          <w:sz w:val="20"/>
          <w:szCs w:val="20"/>
          <w:lang w:val="en-US"/>
        </w:rPr>
        <w:t xml:space="preserve"> (or longer if taken part-time)</w:t>
      </w:r>
      <w:r w:rsidRPr="002B0EC0">
        <w:rPr>
          <w:sz w:val="20"/>
          <w:szCs w:val="20"/>
          <w:lang w:val="en-US"/>
        </w:rPr>
        <w:t xml:space="preserve">. Priority </w:t>
      </w:r>
      <w:r w:rsidR="00585AB3">
        <w:rPr>
          <w:sz w:val="20"/>
          <w:szCs w:val="20"/>
          <w:lang w:val="en-US"/>
        </w:rPr>
        <w:t>will be</w:t>
      </w:r>
      <w:r w:rsidRPr="002B0EC0">
        <w:rPr>
          <w:sz w:val="20"/>
          <w:szCs w:val="20"/>
          <w:lang w:val="en-US"/>
        </w:rPr>
        <w:t xml:space="preserve"> given to those applicants that </w:t>
      </w:r>
      <w:r w:rsidR="00386D95" w:rsidRPr="002B0EC0">
        <w:rPr>
          <w:sz w:val="20"/>
          <w:szCs w:val="20"/>
          <w:lang w:val="en-US"/>
        </w:rPr>
        <w:t>have detailed writing plans (e.g., developed monograph or article outlines),</w:t>
      </w:r>
      <w:r w:rsidR="00386D95">
        <w:rPr>
          <w:sz w:val="20"/>
          <w:szCs w:val="20"/>
          <w:lang w:val="en-US"/>
        </w:rPr>
        <w:t xml:space="preserve"> </w:t>
      </w:r>
      <w:r w:rsidRPr="002B0EC0">
        <w:rPr>
          <w:sz w:val="20"/>
          <w:szCs w:val="20"/>
          <w:lang w:val="en-US"/>
        </w:rPr>
        <w:t xml:space="preserve">have a book contract </w:t>
      </w:r>
      <w:r>
        <w:rPr>
          <w:sz w:val="20"/>
          <w:szCs w:val="20"/>
          <w:lang w:val="en-US"/>
        </w:rPr>
        <w:t xml:space="preserve">or publication agreement </w:t>
      </w:r>
      <w:r w:rsidRPr="002B0EC0">
        <w:rPr>
          <w:sz w:val="20"/>
          <w:szCs w:val="20"/>
          <w:lang w:val="en-US"/>
        </w:rPr>
        <w:t>in hand</w:t>
      </w:r>
      <w:r w:rsidR="00386D95">
        <w:rPr>
          <w:sz w:val="20"/>
          <w:szCs w:val="20"/>
          <w:lang w:val="en-US"/>
        </w:rPr>
        <w:t xml:space="preserve"> or</w:t>
      </w:r>
      <w:r w:rsidRPr="002B0EC0">
        <w:rPr>
          <w:sz w:val="20"/>
          <w:szCs w:val="20"/>
          <w:lang w:val="en-US"/>
        </w:rPr>
        <w:t xml:space="preserve"> have been in contact with publishers</w:t>
      </w:r>
      <w:r w:rsidR="00386D95">
        <w:rPr>
          <w:sz w:val="20"/>
          <w:szCs w:val="20"/>
          <w:lang w:val="en-US"/>
        </w:rPr>
        <w:t xml:space="preserve">, </w:t>
      </w:r>
      <w:r w:rsidRPr="002B0EC0">
        <w:rPr>
          <w:sz w:val="20"/>
          <w:szCs w:val="20"/>
          <w:lang w:val="en-US"/>
        </w:rPr>
        <w:t xml:space="preserve">and show </w:t>
      </w:r>
      <w:r>
        <w:rPr>
          <w:sz w:val="20"/>
          <w:szCs w:val="20"/>
          <w:lang w:val="en-US"/>
        </w:rPr>
        <w:t xml:space="preserve">clear </w:t>
      </w:r>
      <w:r w:rsidRPr="002B0EC0">
        <w:rPr>
          <w:sz w:val="20"/>
          <w:szCs w:val="20"/>
          <w:lang w:val="en-US"/>
        </w:rPr>
        <w:t>evidence of these in their application.</w:t>
      </w:r>
    </w:p>
    <w:p w14:paraId="5EAE28FB" w14:textId="77777777" w:rsidR="00631D29" w:rsidRPr="00422287" w:rsidRDefault="00631D29" w:rsidP="00631D29"/>
    <w:p w14:paraId="5A670145" w14:textId="77777777" w:rsidR="00631D29" w:rsidRPr="00422287" w:rsidRDefault="00631D29" w:rsidP="00631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422287">
        <w:rPr>
          <w:b/>
        </w:rPr>
        <w:t>Referees</w:t>
      </w:r>
    </w:p>
    <w:p w14:paraId="3CA896F9" w14:textId="77777777" w:rsidR="00631D29" w:rsidRPr="00422287" w:rsidRDefault="00631D29" w:rsidP="00631D29"/>
    <w:p w14:paraId="2AB49F4E" w14:textId="7BD16BB4" w:rsidR="00631D29" w:rsidRDefault="00631D29" w:rsidP="004A6EA0">
      <w:pPr>
        <w:jc w:val="both"/>
        <w:rPr>
          <w:bCs/>
        </w:rPr>
      </w:pPr>
      <w:r w:rsidRPr="00422287">
        <w:t xml:space="preserve">Applicants are required to supply the names and contact details of </w:t>
      </w:r>
      <w:r w:rsidR="00EF5AB2">
        <w:rPr>
          <w:b/>
          <w:bCs/>
        </w:rPr>
        <w:t>ONE</w:t>
      </w:r>
      <w:r w:rsidR="00CB360D">
        <w:rPr>
          <w:b/>
          <w:bCs/>
        </w:rPr>
        <w:t xml:space="preserve"> </w:t>
      </w:r>
      <w:r w:rsidRPr="00A34D86">
        <w:rPr>
          <w:b/>
          <w:bCs/>
        </w:rPr>
        <w:t>referee</w:t>
      </w:r>
      <w:r w:rsidRPr="00055EDE">
        <w:t>,</w:t>
      </w:r>
      <w:r w:rsidRPr="00422287">
        <w:t xml:space="preserve"> who should be asked to write directly to </w:t>
      </w:r>
      <w:r w:rsidR="00872BD5">
        <w:t>BILNAS</w:t>
      </w:r>
      <w:r w:rsidRPr="00422287">
        <w:t xml:space="preserve"> with an assessment both of the value of the</w:t>
      </w:r>
      <w:r w:rsidR="009E6AA7">
        <w:t xml:space="preserve"> </w:t>
      </w:r>
      <w:r w:rsidRPr="00422287">
        <w:t xml:space="preserve">project and of the ability of the applicant to </w:t>
      </w:r>
      <w:r>
        <w:t>complete it successfully</w:t>
      </w:r>
      <w:r w:rsidRPr="00422287">
        <w:t>.</w:t>
      </w:r>
      <w:r>
        <w:t xml:space="preserve"> </w:t>
      </w:r>
      <w:r w:rsidR="00EF5AB2" w:rsidRPr="00EF5AB2">
        <w:t>The referee should normally be the external examiner</w:t>
      </w:r>
      <w:r w:rsidR="00585AB3">
        <w:t xml:space="preserve"> or a senior colleague in the field from another university</w:t>
      </w:r>
      <w:r w:rsidR="00EF5AB2" w:rsidRPr="00EF5AB2">
        <w:t xml:space="preserve"> or, if not available, someone else who is as external to the applicant as possible.</w:t>
      </w:r>
      <w:r w:rsidR="004B2D0F">
        <w:t xml:space="preserve"> </w:t>
      </w:r>
      <w:r w:rsidR="004B2D0F" w:rsidRPr="00613ECC">
        <w:rPr>
          <w:b/>
          <w:bCs/>
        </w:rPr>
        <w:t>The applicant’s PhD supervisor/s cannot act as referee</w:t>
      </w:r>
      <w:r w:rsidR="004B2D0F">
        <w:t>.</w:t>
      </w:r>
      <w:r w:rsidR="00EF5AB2">
        <w:t xml:space="preserve"> </w:t>
      </w:r>
      <w:r w:rsidR="00462795">
        <w:t>Please note that r</w:t>
      </w:r>
      <w:r w:rsidR="00462795" w:rsidRPr="00CB360D">
        <w:t xml:space="preserve">eferees cannot be </w:t>
      </w:r>
      <w:r w:rsidR="00462795">
        <w:t xml:space="preserve">members of the BILNAS Grants Committee, BILNAS </w:t>
      </w:r>
      <w:r w:rsidR="00462795" w:rsidRPr="00CB360D">
        <w:t>Council</w:t>
      </w:r>
      <w:r w:rsidR="00462795">
        <w:t>,</w:t>
      </w:r>
      <w:r w:rsidR="00462795" w:rsidRPr="00CB360D">
        <w:t xml:space="preserve"> </w:t>
      </w:r>
      <w:r w:rsidR="00462795">
        <w:t>or BILNAS staff</w:t>
      </w:r>
      <w:r w:rsidR="00462795" w:rsidRPr="00CB360D">
        <w:t>.</w:t>
      </w:r>
      <w:r w:rsidR="00462795">
        <w:t xml:space="preserve"> </w:t>
      </w:r>
      <w:r w:rsidRPr="00422287">
        <w:rPr>
          <w:bCs/>
        </w:rPr>
        <w:t xml:space="preserve">It </w:t>
      </w:r>
      <w:r w:rsidR="00585AB3">
        <w:rPr>
          <w:bCs/>
        </w:rPr>
        <w:t>is</w:t>
      </w:r>
      <w:r w:rsidRPr="00422287">
        <w:rPr>
          <w:bCs/>
        </w:rPr>
        <w:t xml:space="preserve"> the applicant’s responsibility to ensure that </w:t>
      </w:r>
      <w:r w:rsidR="00872BD5">
        <w:rPr>
          <w:bCs/>
        </w:rPr>
        <w:t>BILNAS</w:t>
      </w:r>
      <w:r w:rsidRPr="00422287">
        <w:rPr>
          <w:bCs/>
        </w:rPr>
        <w:t xml:space="preserve"> receives the</w:t>
      </w:r>
      <w:r w:rsidR="00473B33">
        <w:rPr>
          <w:bCs/>
        </w:rPr>
        <w:t xml:space="preserve"> </w:t>
      </w:r>
      <w:r w:rsidRPr="00422287">
        <w:rPr>
          <w:bCs/>
        </w:rPr>
        <w:t xml:space="preserve">reference </w:t>
      </w:r>
      <w:r w:rsidRPr="00613ECC">
        <w:rPr>
          <w:b/>
        </w:rPr>
        <w:t>by the application deadline</w:t>
      </w:r>
      <w:r w:rsidRPr="00422287">
        <w:rPr>
          <w:bCs/>
        </w:rPr>
        <w:t>: no application will be considered in their absence.</w:t>
      </w:r>
    </w:p>
    <w:p w14:paraId="0E3C45B7" w14:textId="77777777" w:rsidR="004A35FD" w:rsidRDefault="004A35FD" w:rsidP="004A6EA0">
      <w:pPr>
        <w:jc w:val="both"/>
        <w:rPr>
          <w:bCs/>
        </w:rPr>
      </w:pPr>
    </w:p>
    <w:p w14:paraId="1AAFD863" w14:textId="77777777" w:rsidR="004A35FD" w:rsidRPr="00227D8F" w:rsidRDefault="004A35FD" w:rsidP="004A35FD">
      <w:pPr>
        <w:jc w:val="both"/>
        <w:rPr>
          <w:b/>
        </w:rPr>
      </w:pPr>
      <w:r w:rsidRPr="00227D8F">
        <w:rPr>
          <w:b/>
        </w:rPr>
        <w:t>N.B. Referees should use the Referee Form available on BILNAS’ website.</w:t>
      </w:r>
    </w:p>
    <w:p w14:paraId="14EBD36C" w14:textId="77777777" w:rsidR="00CA5681" w:rsidRPr="00422287" w:rsidRDefault="00CA5681" w:rsidP="00631D29"/>
    <w:p w14:paraId="39E7C399" w14:textId="77777777" w:rsidR="00950FDF" w:rsidRPr="00631D29" w:rsidRDefault="00950FDF">
      <w:pPr>
        <w:pStyle w:val="Default"/>
        <w:rPr>
          <w:sz w:val="20"/>
          <w:szCs w:val="20"/>
        </w:rPr>
      </w:pPr>
    </w:p>
    <w:p w14:paraId="0B479715" w14:textId="77777777" w:rsidR="00171ACF" w:rsidRPr="00631D29" w:rsidRDefault="00171AC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 w:rsidRPr="00631D29">
        <w:rPr>
          <w:b/>
          <w:sz w:val="20"/>
          <w:szCs w:val="20"/>
        </w:rPr>
        <w:t>Reporting and Terms</w:t>
      </w:r>
    </w:p>
    <w:p w14:paraId="547BB394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22DAFB55" w14:textId="2229A039" w:rsidR="00C24C99" w:rsidRPr="00824B79" w:rsidRDefault="0024020D" w:rsidP="004A6EA0">
      <w:pPr>
        <w:pStyle w:val="Default"/>
        <w:jc w:val="both"/>
        <w:rPr>
          <w:color w:val="000000" w:themeColor="text1"/>
          <w:sz w:val="20"/>
          <w:szCs w:val="20"/>
        </w:rPr>
      </w:pPr>
      <w:r w:rsidRPr="0089063C">
        <w:rPr>
          <w:color w:val="000000" w:themeColor="text1"/>
          <w:sz w:val="20"/>
          <w:szCs w:val="20"/>
        </w:rPr>
        <w:t>A</w:t>
      </w:r>
      <w:r w:rsidR="00D92802" w:rsidRPr="0089063C">
        <w:rPr>
          <w:color w:val="000000" w:themeColor="text1"/>
          <w:sz w:val="20"/>
          <w:szCs w:val="20"/>
        </w:rPr>
        <w:t>ward</w:t>
      </w:r>
      <w:r w:rsidRPr="0089063C">
        <w:rPr>
          <w:color w:val="000000" w:themeColor="text1"/>
          <w:sz w:val="20"/>
          <w:szCs w:val="20"/>
        </w:rPr>
        <w:t>s</w:t>
      </w:r>
      <w:r w:rsidR="00C24C99" w:rsidRPr="0089063C">
        <w:rPr>
          <w:color w:val="000000" w:themeColor="text1"/>
          <w:sz w:val="20"/>
          <w:szCs w:val="20"/>
        </w:rPr>
        <w:t xml:space="preserve"> must be requested</w:t>
      </w:r>
      <w:r w:rsidR="002F0BE9" w:rsidRPr="0089063C">
        <w:rPr>
          <w:color w:val="000000" w:themeColor="text1"/>
          <w:sz w:val="20"/>
          <w:szCs w:val="20"/>
        </w:rPr>
        <w:t xml:space="preserve">, and </w:t>
      </w:r>
      <w:r w:rsidR="00617281" w:rsidRPr="0089063C">
        <w:rPr>
          <w:color w:val="000000" w:themeColor="text1"/>
          <w:sz w:val="20"/>
          <w:szCs w:val="20"/>
        </w:rPr>
        <w:t xml:space="preserve">should normally have commenced by </w:t>
      </w:r>
      <w:r w:rsidR="004A6EA0" w:rsidRPr="00613ECC">
        <w:rPr>
          <w:b/>
          <w:bCs/>
          <w:color w:val="000000" w:themeColor="text1"/>
          <w:sz w:val="20"/>
          <w:szCs w:val="20"/>
          <w:highlight w:val="yellow"/>
        </w:rPr>
        <w:t xml:space="preserve">1 </w:t>
      </w:r>
      <w:r w:rsidR="00872BD5" w:rsidRPr="00613ECC">
        <w:rPr>
          <w:b/>
          <w:bCs/>
          <w:color w:val="000000" w:themeColor="text1"/>
          <w:sz w:val="20"/>
          <w:szCs w:val="20"/>
          <w:highlight w:val="yellow"/>
        </w:rPr>
        <w:t>September</w:t>
      </w:r>
      <w:r w:rsidR="00617281" w:rsidRPr="00613ECC">
        <w:rPr>
          <w:b/>
          <w:bCs/>
          <w:color w:val="000000" w:themeColor="text1"/>
          <w:sz w:val="20"/>
          <w:szCs w:val="20"/>
          <w:highlight w:val="yellow"/>
        </w:rPr>
        <w:t xml:space="preserve"> 202</w:t>
      </w:r>
      <w:r w:rsidR="001E769D">
        <w:rPr>
          <w:b/>
          <w:bCs/>
          <w:color w:val="000000" w:themeColor="text1"/>
          <w:sz w:val="20"/>
          <w:szCs w:val="20"/>
        </w:rPr>
        <w:t>6</w:t>
      </w:r>
      <w:r w:rsidRPr="0089063C">
        <w:rPr>
          <w:color w:val="000000" w:themeColor="text1"/>
          <w:sz w:val="20"/>
          <w:szCs w:val="20"/>
        </w:rPr>
        <w:t xml:space="preserve">. </w:t>
      </w:r>
      <w:r w:rsidR="004A4294" w:rsidRPr="0089063C">
        <w:rPr>
          <w:color w:val="000000" w:themeColor="text1"/>
          <w:sz w:val="20"/>
          <w:szCs w:val="20"/>
        </w:rPr>
        <w:t xml:space="preserve">Payment </w:t>
      </w:r>
      <w:r w:rsidRPr="0089063C">
        <w:rPr>
          <w:color w:val="000000" w:themeColor="text1"/>
          <w:sz w:val="20"/>
          <w:szCs w:val="20"/>
        </w:rPr>
        <w:t xml:space="preserve">will be made in two </w:t>
      </w:r>
      <w:r w:rsidR="00617281" w:rsidRPr="0089063C">
        <w:rPr>
          <w:color w:val="000000" w:themeColor="text1"/>
          <w:sz w:val="20"/>
          <w:szCs w:val="20"/>
        </w:rPr>
        <w:t>instalments;</w:t>
      </w:r>
      <w:r w:rsidR="004A4294" w:rsidRPr="0089063C">
        <w:rPr>
          <w:color w:val="000000" w:themeColor="text1"/>
          <w:sz w:val="20"/>
          <w:szCs w:val="20"/>
        </w:rPr>
        <w:t xml:space="preserve"> </w:t>
      </w:r>
      <w:r w:rsidR="00617281" w:rsidRPr="0089063C">
        <w:rPr>
          <w:color w:val="000000" w:themeColor="text1"/>
          <w:sz w:val="20"/>
          <w:szCs w:val="20"/>
        </w:rPr>
        <w:t xml:space="preserve">the first at the start of the fellowship; the second on receipt of a short report </w:t>
      </w:r>
      <w:r w:rsidR="0076590B" w:rsidRPr="0089063C">
        <w:rPr>
          <w:color w:val="000000" w:themeColor="text1"/>
          <w:sz w:val="20"/>
          <w:szCs w:val="20"/>
        </w:rPr>
        <w:t>submitted at the end of</w:t>
      </w:r>
      <w:r w:rsidR="00617281" w:rsidRPr="0089063C">
        <w:rPr>
          <w:color w:val="000000" w:themeColor="text1"/>
          <w:sz w:val="20"/>
          <w:szCs w:val="20"/>
        </w:rPr>
        <w:t xml:space="preserve"> the second month</w:t>
      </w:r>
      <w:r w:rsidR="00872BD5">
        <w:rPr>
          <w:color w:val="000000" w:themeColor="text1"/>
          <w:sz w:val="20"/>
          <w:szCs w:val="20"/>
        </w:rPr>
        <w:t xml:space="preserve"> or mid-point</w:t>
      </w:r>
      <w:r w:rsidR="00617281" w:rsidRPr="0089063C">
        <w:rPr>
          <w:color w:val="000000" w:themeColor="text1"/>
          <w:sz w:val="20"/>
          <w:szCs w:val="20"/>
        </w:rPr>
        <w:t xml:space="preserve"> of the fellowship</w:t>
      </w:r>
      <w:r w:rsidR="004A4294" w:rsidRPr="0089063C">
        <w:rPr>
          <w:color w:val="000000" w:themeColor="text1"/>
          <w:sz w:val="20"/>
          <w:szCs w:val="20"/>
        </w:rPr>
        <w:t xml:space="preserve">. </w:t>
      </w:r>
      <w:r w:rsidR="00C24C99" w:rsidRPr="00613ECC">
        <w:rPr>
          <w:b/>
          <w:bCs/>
          <w:color w:val="000000" w:themeColor="text1"/>
          <w:sz w:val="20"/>
          <w:szCs w:val="20"/>
        </w:rPr>
        <w:t xml:space="preserve">A </w:t>
      </w:r>
      <w:r w:rsidR="002F0BE9" w:rsidRPr="00613ECC">
        <w:rPr>
          <w:b/>
          <w:bCs/>
          <w:color w:val="000000" w:themeColor="text1"/>
          <w:sz w:val="20"/>
          <w:szCs w:val="20"/>
        </w:rPr>
        <w:t xml:space="preserve">final </w:t>
      </w:r>
      <w:r w:rsidR="00C24C99" w:rsidRPr="00613ECC">
        <w:rPr>
          <w:b/>
          <w:bCs/>
          <w:color w:val="000000" w:themeColor="text1"/>
          <w:sz w:val="20"/>
          <w:szCs w:val="20"/>
        </w:rPr>
        <w:t xml:space="preserve">report </w:t>
      </w:r>
      <w:r w:rsidR="002F0BE9" w:rsidRPr="00613ECC">
        <w:rPr>
          <w:b/>
          <w:bCs/>
          <w:color w:val="000000" w:themeColor="text1"/>
          <w:sz w:val="20"/>
          <w:szCs w:val="20"/>
        </w:rPr>
        <w:t xml:space="preserve">(no more than </w:t>
      </w:r>
      <w:r w:rsidR="003D3659" w:rsidRPr="00613ECC">
        <w:rPr>
          <w:b/>
          <w:bCs/>
          <w:color w:val="000000" w:themeColor="text1"/>
          <w:sz w:val="20"/>
          <w:szCs w:val="20"/>
        </w:rPr>
        <w:t>8</w:t>
      </w:r>
      <w:r w:rsidR="002F0BE9" w:rsidRPr="00613ECC">
        <w:rPr>
          <w:b/>
          <w:bCs/>
          <w:color w:val="000000" w:themeColor="text1"/>
          <w:sz w:val="20"/>
          <w:szCs w:val="20"/>
        </w:rPr>
        <w:t>00 words)</w:t>
      </w:r>
      <w:r w:rsidR="00C24C99" w:rsidRPr="00613ECC">
        <w:rPr>
          <w:b/>
          <w:bCs/>
          <w:color w:val="000000" w:themeColor="text1"/>
          <w:sz w:val="20"/>
          <w:szCs w:val="20"/>
        </w:rPr>
        <w:t xml:space="preserve"> will be required</w:t>
      </w:r>
      <w:r w:rsidR="002F0BE9" w:rsidRPr="00613ECC">
        <w:rPr>
          <w:b/>
          <w:bCs/>
          <w:color w:val="000000" w:themeColor="text1"/>
          <w:sz w:val="20"/>
          <w:szCs w:val="20"/>
        </w:rPr>
        <w:t xml:space="preserve"> at the end of the award</w:t>
      </w:r>
      <w:r w:rsidR="00C24C99" w:rsidRPr="003D3659">
        <w:rPr>
          <w:color w:val="000000" w:themeColor="text1"/>
          <w:sz w:val="20"/>
          <w:szCs w:val="20"/>
        </w:rPr>
        <w:t xml:space="preserve">. </w:t>
      </w:r>
      <w:r w:rsidR="003D3659" w:rsidRPr="003D3659">
        <w:rPr>
          <w:color w:val="000000" w:themeColor="text1"/>
          <w:sz w:val="20"/>
          <w:szCs w:val="20"/>
        </w:rPr>
        <w:t xml:space="preserve">The report </w:t>
      </w:r>
      <w:r w:rsidR="003D3659" w:rsidRPr="003D3659">
        <w:rPr>
          <w:color w:val="000000" w:themeColor="text1"/>
          <w:sz w:val="20"/>
          <w:szCs w:val="20"/>
          <w:lang w:val="en-US"/>
        </w:rPr>
        <w:t xml:space="preserve">should summarize the academic content of the writing that has been accomplished and the stage of your work in the publication process. If your work has already been published, please </w:t>
      </w:r>
      <w:r w:rsidR="003D3659">
        <w:rPr>
          <w:color w:val="000000" w:themeColor="text1"/>
          <w:sz w:val="20"/>
          <w:szCs w:val="20"/>
          <w:lang w:val="en-US"/>
        </w:rPr>
        <w:t>include</w:t>
      </w:r>
      <w:r w:rsidR="003D3659" w:rsidRPr="003D3659">
        <w:rPr>
          <w:color w:val="000000" w:themeColor="text1"/>
          <w:sz w:val="20"/>
          <w:szCs w:val="20"/>
          <w:lang w:val="en-US"/>
        </w:rPr>
        <w:t xml:space="preserve"> full bibliographic details</w:t>
      </w:r>
      <w:r w:rsidR="003D3659">
        <w:rPr>
          <w:color w:val="000000" w:themeColor="text1"/>
          <w:sz w:val="20"/>
          <w:szCs w:val="20"/>
          <w:lang w:val="en-US"/>
        </w:rPr>
        <w:t>.</w:t>
      </w:r>
      <w:r w:rsidR="003D3659" w:rsidRPr="003D3659">
        <w:rPr>
          <w:color w:val="000000" w:themeColor="text1"/>
          <w:sz w:val="20"/>
          <w:szCs w:val="20"/>
          <w:lang w:val="en-US"/>
        </w:rPr>
        <w:t> </w:t>
      </w:r>
      <w:r w:rsidR="00D92802" w:rsidRPr="00BA3F10">
        <w:rPr>
          <w:color w:val="000000" w:themeColor="text1"/>
          <w:sz w:val="20"/>
          <w:szCs w:val="20"/>
        </w:rPr>
        <w:t>A</w:t>
      </w:r>
      <w:r w:rsidR="002F0BE9" w:rsidRPr="00BA3F10">
        <w:rPr>
          <w:color w:val="000000" w:themeColor="text1"/>
          <w:sz w:val="20"/>
          <w:szCs w:val="20"/>
        </w:rPr>
        <w:t xml:space="preserve">wardees will also be asked to give a public lecture on their research </w:t>
      </w:r>
      <w:r w:rsidR="0076590B">
        <w:rPr>
          <w:color w:val="000000" w:themeColor="text1"/>
          <w:sz w:val="20"/>
          <w:szCs w:val="20"/>
        </w:rPr>
        <w:t xml:space="preserve">either </w:t>
      </w:r>
      <w:r>
        <w:rPr>
          <w:color w:val="000000" w:themeColor="text1"/>
          <w:sz w:val="20"/>
          <w:szCs w:val="20"/>
        </w:rPr>
        <w:t xml:space="preserve">during the award period, or </w:t>
      </w:r>
      <w:r w:rsidR="0076590B">
        <w:rPr>
          <w:color w:val="000000" w:themeColor="text1"/>
          <w:sz w:val="20"/>
          <w:szCs w:val="20"/>
        </w:rPr>
        <w:t>soon after</w:t>
      </w:r>
      <w:r w:rsidR="003D3659">
        <w:rPr>
          <w:color w:val="000000" w:themeColor="text1"/>
          <w:sz w:val="20"/>
          <w:szCs w:val="20"/>
        </w:rPr>
        <w:t xml:space="preserve"> </w:t>
      </w:r>
      <w:r w:rsidR="002F0BE9" w:rsidRPr="003D3659">
        <w:rPr>
          <w:color w:val="000000" w:themeColor="text1"/>
          <w:sz w:val="20"/>
          <w:szCs w:val="20"/>
        </w:rPr>
        <w:t xml:space="preserve">(dates to be agreed with </w:t>
      </w:r>
      <w:r w:rsidR="00872BD5">
        <w:rPr>
          <w:color w:val="000000" w:themeColor="text1"/>
          <w:sz w:val="20"/>
          <w:szCs w:val="20"/>
        </w:rPr>
        <w:t>BILNAS</w:t>
      </w:r>
      <w:r w:rsidR="003D3659">
        <w:rPr>
          <w:color w:val="000000" w:themeColor="text1"/>
          <w:sz w:val="20"/>
          <w:szCs w:val="20"/>
        </w:rPr>
        <w:t xml:space="preserve"> in due course</w:t>
      </w:r>
      <w:r w:rsidR="002F0BE9" w:rsidRPr="003D3659">
        <w:rPr>
          <w:color w:val="000000" w:themeColor="text1"/>
          <w:sz w:val="20"/>
          <w:szCs w:val="20"/>
        </w:rPr>
        <w:t>)</w:t>
      </w:r>
      <w:r w:rsidR="00C24C99" w:rsidRPr="003D3659">
        <w:rPr>
          <w:sz w:val="20"/>
          <w:szCs w:val="20"/>
        </w:rPr>
        <w:t xml:space="preserve">. </w:t>
      </w:r>
    </w:p>
    <w:p w14:paraId="6224FFD6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4077A6B5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49435228" w14:textId="77777777" w:rsidR="00171ACF" w:rsidRPr="00631D29" w:rsidRDefault="00171AC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0"/>
          <w:szCs w:val="20"/>
        </w:rPr>
      </w:pPr>
      <w:r w:rsidRPr="00631D29">
        <w:rPr>
          <w:b/>
          <w:sz w:val="20"/>
          <w:szCs w:val="20"/>
        </w:rPr>
        <w:t>Application Formats</w:t>
      </w:r>
    </w:p>
    <w:p w14:paraId="36B3B1A8" w14:textId="77777777" w:rsidR="00171ACF" w:rsidRPr="00631D29" w:rsidRDefault="00171ACF">
      <w:pPr>
        <w:pStyle w:val="Default"/>
        <w:rPr>
          <w:sz w:val="20"/>
          <w:szCs w:val="20"/>
        </w:rPr>
      </w:pPr>
    </w:p>
    <w:p w14:paraId="55C3D656" w14:textId="0CE119D7" w:rsidR="003C2824" w:rsidRDefault="00171ACF" w:rsidP="004A6EA0">
      <w:pPr>
        <w:pStyle w:val="Default"/>
        <w:jc w:val="both"/>
        <w:rPr>
          <w:sz w:val="20"/>
          <w:szCs w:val="20"/>
        </w:rPr>
      </w:pPr>
      <w:r w:rsidRPr="00631D29">
        <w:rPr>
          <w:sz w:val="20"/>
          <w:szCs w:val="20"/>
        </w:rPr>
        <w:t xml:space="preserve">Applications </w:t>
      </w:r>
      <w:r w:rsidR="00631D29" w:rsidRPr="00631D29">
        <w:rPr>
          <w:sz w:val="20"/>
          <w:szCs w:val="20"/>
        </w:rPr>
        <w:t>should be submitted</w:t>
      </w:r>
      <w:r w:rsidRPr="00631D29">
        <w:rPr>
          <w:sz w:val="20"/>
          <w:szCs w:val="20"/>
        </w:rPr>
        <w:t xml:space="preserve"> </w:t>
      </w:r>
      <w:r w:rsidR="009C2C84">
        <w:rPr>
          <w:sz w:val="20"/>
          <w:szCs w:val="20"/>
        </w:rPr>
        <w:t>via</w:t>
      </w:r>
      <w:r w:rsidRPr="00631D29">
        <w:rPr>
          <w:sz w:val="20"/>
          <w:szCs w:val="20"/>
        </w:rPr>
        <w:t xml:space="preserve"> email</w:t>
      </w:r>
      <w:r w:rsidR="009C2C84">
        <w:rPr>
          <w:sz w:val="20"/>
          <w:szCs w:val="20"/>
        </w:rPr>
        <w:t xml:space="preserve"> </w:t>
      </w:r>
      <w:r w:rsidR="00D92802">
        <w:rPr>
          <w:sz w:val="20"/>
          <w:szCs w:val="20"/>
        </w:rPr>
        <w:t>no later than</w:t>
      </w:r>
      <w:r w:rsidR="009C2C84">
        <w:rPr>
          <w:sz w:val="20"/>
          <w:szCs w:val="20"/>
        </w:rPr>
        <w:t xml:space="preserve"> the deadline indicated on </w:t>
      </w:r>
      <w:r w:rsidR="00EB2CB6">
        <w:rPr>
          <w:sz w:val="20"/>
          <w:szCs w:val="20"/>
        </w:rPr>
        <w:t xml:space="preserve">the </w:t>
      </w:r>
      <w:r w:rsidR="00872BD5">
        <w:rPr>
          <w:sz w:val="20"/>
          <w:szCs w:val="20"/>
        </w:rPr>
        <w:t>BILNAS</w:t>
      </w:r>
      <w:r w:rsidR="009C2C84">
        <w:rPr>
          <w:sz w:val="20"/>
          <w:szCs w:val="20"/>
        </w:rPr>
        <w:t xml:space="preserve"> website</w:t>
      </w:r>
      <w:r w:rsidRPr="00631D29">
        <w:rPr>
          <w:sz w:val="20"/>
          <w:szCs w:val="20"/>
        </w:rPr>
        <w:t xml:space="preserve">. </w:t>
      </w:r>
      <w:r w:rsidR="009C2C84">
        <w:rPr>
          <w:sz w:val="20"/>
          <w:szCs w:val="20"/>
        </w:rPr>
        <w:t xml:space="preserve">Late or incomplete applications </w:t>
      </w:r>
      <w:r w:rsidR="00D92802">
        <w:rPr>
          <w:sz w:val="20"/>
          <w:szCs w:val="20"/>
        </w:rPr>
        <w:t>will not</w:t>
      </w:r>
      <w:r w:rsidR="009C2C84">
        <w:rPr>
          <w:sz w:val="20"/>
          <w:szCs w:val="20"/>
        </w:rPr>
        <w:t xml:space="preserve"> be considered. Applications should include: </w:t>
      </w:r>
      <w:r w:rsidR="009C2C84" w:rsidRPr="009C2C84">
        <w:rPr>
          <w:b/>
          <w:bCs/>
          <w:sz w:val="20"/>
          <w:szCs w:val="20"/>
        </w:rPr>
        <w:t xml:space="preserve">(1) </w:t>
      </w:r>
      <w:r w:rsidR="0024020D">
        <w:rPr>
          <w:b/>
          <w:bCs/>
          <w:sz w:val="20"/>
          <w:szCs w:val="20"/>
        </w:rPr>
        <w:t>the application form</w:t>
      </w:r>
      <w:r w:rsidR="00950FDF" w:rsidRPr="00631D29">
        <w:rPr>
          <w:sz w:val="20"/>
          <w:szCs w:val="20"/>
        </w:rPr>
        <w:t xml:space="preserve"> </w:t>
      </w:r>
      <w:r w:rsidR="007F4286">
        <w:rPr>
          <w:sz w:val="20"/>
          <w:szCs w:val="20"/>
        </w:rPr>
        <w:t>(</w:t>
      </w:r>
      <w:r w:rsidR="00950FDF" w:rsidRPr="009C2C84">
        <w:rPr>
          <w:sz w:val="20"/>
          <w:szCs w:val="20"/>
        </w:rPr>
        <w:t>F</w:t>
      </w:r>
      <w:r w:rsidRPr="009C2C84">
        <w:rPr>
          <w:sz w:val="20"/>
          <w:szCs w:val="20"/>
        </w:rPr>
        <w:t xml:space="preserve">orm </w:t>
      </w:r>
      <w:r w:rsidR="003A2E07">
        <w:rPr>
          <w:sz w:val="20"/>
          <w:szCs w:val="20"/>
        </w:rPr>
        <w:t>D</w:t>
      </w:r>
      <w:r w:rsidR="007F4286">
        <w:rPr>
          <w:sz w:val="20"/>
          <w:szCs w:val="20"/>
        </w:rPr>
        <w:t>:</w:t>
      </w:r>
      <w:r w:rsidR="00E35D6C" w:rsidRPr="00631D29">
        <w:rPr>
          <w:sz w:val="20"/>
          <w:szCs w:val="20"/>
        </w:rPr>
        <w:t xml:space="preserve"> see page 3 below)</w:t>
      </w:r>
      <w:r w:rsidR="009C2C84">
        <w:rPr>
          <w:sz w:val="20"/>
          <w:szCs w:val="20"/>
        </w:rPr>
        <w:t>;</w:t>
      </w:r>
      <w:r w:rsidR="007F4286">
        <w:rPr>
          <w:sz w:val="20"/>
          <w:szCs w:val="20"/>
        </w:rPr>
        <w:t xml:space="preserve"> </w:t>
      </w:r>
      <w:r w:rsidR="009C2C84" w:rsidRPr="009C2C84">
        <w:rPr>
          <w:b/>
          <w:bCs/>
          <w:sz w:val="20"/>
          <w:szCs w:val="20"/>
        </w:rPr>
        <w:t xml:space="preserve">(2) </w:t>
      </w:r>
      <w:r w:rsidR="009C2C84">
        <w:rPr>
          <w:b/>
          <w:bCs/>
          <w:sz w:val="20"/>
          <w:szCs w:val="20"/>
        </w:rPr>
        <w:t>y</w:t>
      </w:r>
      <w:r w:rsidR="007F4286" w:rsidRPr="009C2C84">
        <w:rPr>
          <w:b/>
          <w:bCs/>
          <w:sz w:val="20"/>
          <w:szCs w:val="20"/>
        </w:rPr>
        <w:t>our</w:t>
      </w:r>
      <w:r w:rsidR="007F4286">
        <w:rPr>
          <w:sz w:val="20"/>
          <w:szCs w:val="20"/>
        </w:rPr>
        <w:t xml:space="preserve"> </w:t>
      </w:r>
      <w:r w:rsidR="007F4286" w:rsidRPr="007F4286">
        <w:rPr>
          <w:b/>
          <w:bCs/>
          <w:sz w:val="20"/>
          <w:szCs w:val="20"/>
        </w:rPr>
        <w:t>full CV</w:t>
      </w:r>
      <w:r w:rsidR="00473B33">
        <w:rPr>
          <w:sz w:val="20"/>
          <w:szCs w:val="20"/>
        </w:rPr>
        <w:t xml:space="preserve">, </w:t>
      </w:r>
      <w:r w:rsidR="007F4286">
        <w:rPr>
          <w:sz w:val="20"/>
          <w:szCs w:val="20"/>
        </w:rPr>
        <w:t>including list of publications if any</w:t>
      </w:r>
      <w:r w:rsidR="009C2C84">
        <w:rPr>
          <w:sz w:val="20"/>
          <w:szCs w:val="20"/>
        </w:rPr>
        <w:t>. Please send all these documents to</w:t>
      </w:r>
      <w:r w:rsidRPr="00631D29">
        <w:rPr>
          <w:sz w:val="20"/>
          <w:szCs w:val="20"/>
        </w:rPr>
        <w:t>:</w:t>
      </w:r>
      <w:r w:rsidR="003C2824">
        <w:rPr>
          <w:sz w:val="20"/>
          <w:szCs w:val="20"/>
        </w:rPr>
        <w:t xml:space="preserve"> </w:t>
      </w:r>
    </w:p>
    <w:p w14:paraId="5A6F6F5A" w14:textId="77777777" w:rsidR="003C2824" w:rsidRDefault="003C2824">
      <w:pPr>
        <w:pStyle w:val="Default"/>
        <w:rPr>
          <w:sz w:val="20"/>
          <w:szCs w:val="20"/>
        </w:rPr>
      </w:pPr>
    </w:p>
    <w:p w14:paraId="26B34DCE" w14:textId="495C8CD1" w:rsidR="00171ACF" w:rsidRPr="00613ECC" w:rsidRDefault="001E769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Victoria Leitch</w:t>
      </w:r>
      <w:r w:rsidR="003C2824" w:rsidRPr="00613ECC">
        <w:rPr>
          <w:b/>
          <w:bCs/>
          <w:sz w:val="20"/>
          <w:szCs w:val="20"/>
        </w:rPr>
        <w:t>, General Secretary, BILNAS</w:t>
      </w:r>
    </w:p>
    <w:p w14:paraId="636CCAA4" w14:textId="0809BCC9" w:rsidR="003C2824" w:rsidRPr="00613ECC" w:rsidRDefault="003C2824">
      <w:pPr>
        <w:pStyle w:val="Default"/>
        <w:rPr>
          <w:b/>
          <w:bCs/>
          <w:sz w:val="20"/>
          <w:szCs w:val="20"/>
        </w:rPr>
      </w:pPr>
      <w:hyperlink r:id="rId8" w:history="1">
        <w:r w:rsidRPr="00613ECC">
          <w:rPr>
            <w:rStyle w:val="Hyperlink"/>
            <w:b/>
            <w:bCs/>
            <w:sz w:val="20"/>
            <w:szCs w:val="20"/>
          </w:rPr>
          <w:t>gensec@bilnas.org</w:t>
        </w:r>
      </w:hyperlink>
    </w:p>
    <w:p w14:paraId="17E9CE5D" w14:textId="77777777" w:rsidR="003C2824" w:rsidRPr="00631D29" w:rsidRDefault="003C2824">
      <w:pPr>
        <w:pStyle w:val="Default"/>
        <w:rPr>
          <w:bCs/>
          <w:sz w:val="20"/>
          <w:szCs w:val="20"/>
          <w:shd w:val="clear" w:color="auto" w:fill="FFFFFF"/>
          <w:lang w:val="en-US"/>
        </w:rPr>
      </w:pPr>
    </w:p>
    <w:p w14:paraId="1B2F3309" w14:textId="7CDC92CF" w:rsidR="00E35D6C" w:rsidRDefault="00E35D6C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7CC59C82" w14:textId="55407893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255E7C3E" w14:textId="34D10C06" w:rsidR="003C2824" w:rsidRDefault="003C2824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52C7102E" w14:textId="39C491EC" w:rsidR="003C2824" w:rsidRDefault="003C2824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17E72D0C" w14:textId="77777777" w:rsidR="00613ECC" w:rsidRDefault="00613ECC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451EE313" w14:textId="4CFA2FA9" w:rsidR="003C2824" w:rsidRDefault="003C2824" w:rsidP="003E24F8">
      <w:pPr>
        <w:pStyle w:val="Default"/>
        <w:spacing w:after="100"/>
        <w:rPr>
          <w:rFonts w:ascii="Calibri" w:hAnsi="Calibri" w:cs="Calibri"/>
          <w:b/>
          <w:bCs/>
        </w:rPr>
      </w:pPr>
    </w:p>
    <w:p w14:paraId="3503457B" w14:textId="77777777" w:rsidR="003C2824" w:rsidRDefault="003C2824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441228ED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07B8F620" w14:textId="77777777" w:rsidR="00546443" w:rsidRDefault="00546443" w:rsidP="003E24F8">
      <w:pPr>
        <w:pStyle w:val="Default"/>
        <w:spacing w:after="100"/>
        <w:rPr>
          <w:rFonts w:ascii="Calibri" w:hAnsi="Calibri" w:cs="Calibri"/>
          <w:b/>
          <w:bCs/>
          <w:i/>
          <w:iCs/>
        </w:rPr>
      </w:pPr>
    </w:p>
    <w:p w14:paraId="0AA788F5" w14:textId="77777777" w:rsidR="000A0E81" w:rsidRDefault="000A0E81" w:rsidP="00D92802">
      <w:pPr>
        <w:spacing w:after="120"/>
        <w:rPr>
          <w:sz w:val="24"/>
          <w:szCs w:val="24"/>
          <w:lang w:eastAsia="ar-SA"/>
        </w:rPr>
      </w:pPr>
    </w:p>
    <w:p w14:paraId="23436E08" w14:textId="295E5598" w:rsidR="003A2E07" w:rsidRPr="003A2E07" w:rsidRDefault="00FE3485" w:rsidP="00E35D6C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WYVERN-BILNAS</w:t>
      </w:r>
      <w:r w:rsidR="00AA3E3B">
        <w:rPr>
          <w:rFonts w:ascii="Calibri" w:hAnsi="Calibri" w:cs="Calibri"/>
          <w:b/>
          <w:bCs/>
          <w:sz w:val="24"/>
          <w:szCs w:val="24"/>
        </w:rPr>
        <w:t xml:space="preserve"> WRITING FELLOWSHIP</w:t>
      </w:r>
    </w:p>
    <w:p w14:paraId="583DC49E" w14:textId="4BB95012" w:rsidR="00E35D6C" w:rsidRPr="003A2E07" w:rsidRDefault="00E35D6C" w:rsidP="00E35D6C">
      <w:pPr>
        <w:spacing w:after="120"/>
        <w:jc w:val="center"/>
        <w:rPr>
          <w:rFonts w:ascii="Calibri" w:hAnsi="Calibri" w:cs="Calibri"/>
          <w:b/>
          <w:bCs/>
          <w:i/>
          <w:i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E35D6C" w14:paraId="390D7A7E" w14:textId="77777777" w:rsidTr="00525C53">
        <w:trPr>
          <w:trHeight w:val="19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CC248" w14:textId="55BF69ED" w:rsidR="00E35D6C" w:rsidRDefault="00E35D6C" w:rsidP="00E35D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Title of </w:t>
            </w:r>
            <w:r w:rsidR="00D92802">
              <w:rPr>
                <w:rFonts w:ascii="Calibri" w:hAnsi="Calibri" w:cs="Calibri"/>
                <w:b/>
                <w:bCs/>
                <w:i/>
                <w:iCs/>
              </w:rPr>
              <w:t xml:space="preserve">writing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project: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18AE" w14:textId="77777777" w:rsidR="00E35D6C" w:rsidRDefault="00E35D6C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525C53" w14:paraId="0305B843" w14:textId="77777777" w:rsidTr="00525C53">
        <w:trPr>
          <w:trHeight w:val="20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89C2E" w14:textId="68A50CDF" w:rsidR="00525C53" w:rsidRDefault="00525C53" w:rsidP="00E35D6C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Abstract of </w:t>
            </w:r>
            <w:r w:rsidR="003A2E07">
              <w:rPr>
                <w:rFonts w:ascii="Calibri" w:hAnsi="Calibri" w:cs="Calibri"/>
                <w:b/>
                <w:bCs/>
                <w:i/>
                <w:iCs/>
              </w:rPr>
              <w:t xml:space="preserve">writing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project (</w:t>
            </w:r>
            <w:r w:rsidR="003A2E07">
              <w:rPr>
                <w:rFonts w:ascii="Calibri" w:hAnsi="Calibri" w:cs="Calibri"/>
                <w:b/>
                <w:bCs/>
                <w:i/>
                <w:iCs/>
              </w:rPr>
              <w:t xml:space="preserve">max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150 words):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689B" w14:textId="77777777" w:rsidR="00525C53" w:rsidRDefault="00525C53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520FEDA" w14:textId="77777777" w:rsidR="00E35D6C" w:rsidRDefault="00E35D6C" w:rsidP="00E35D6C"/>
    <w:p w14:paraId="6DDDE22F" w14:textId="0E3AABB3" w:rsidR="00E35D6C" w:rsidRPr="00085A0A" w:rsidRDefault="00E35D6C" w:rsidP="00E35D6C">
      <w:pPr>
        <w:shd w:val="clear" w:color="auto" w:fill="FFFFFF"/>
        <w:rPr>
          <w:rFonts w:ascii="Calibri" w:hAnsi="Calibri" w:cs="Calibri"/>
          <w:b/>
          <w:bCs/>
        </w:rPr>
      </w:pPr>
    </w:p>
    <w:tbl>
      <w:tblPr>
        <w:tblW w:w="92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2084"/>
        <w:gridCol w:w="1516"/>
        <w:gridCol w:w="3034"/>
      </w:tblGrid>
      <w:tr w:rsidR="00E35D6C" w14:paraId="01ABE961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21FA" w14:textId="77777777" w:rsidR="00E35D6C" w:rsidRDefault="00E35D6C" w:rsidP="00E35D6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</w:rPr>
              <w:t>Surname of applicant: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6C3C" w14:textId="77777777" w:rsidR="00E35D6C" w:rsidRDefault="00E35D6C" w:rsidP="00E35D6C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E35D6C" w14:paraId="5D195A6D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4EED4" w14:textId="3547A683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First name(s)</w:t>
            </w:r>
            <w:r w:rsidR="00473B33">
              <w:rPr>
                <w:rFonts w:ascii="Calibri" w:hAnsi="Calibri" w:cs="Calibri"/>
                <w:i/>
                <w:iCs/>
              </w:rPr>
              <w:t xml:space="preserve"> of applicant</w:t>
            </w:r>
            <w:r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0487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21B1A68E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EE7F5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Postal address:</w:t>
            </w:r>
          </w:p>
          <w:p w14:paraId="41056C1C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  <w:p w14:paraId="08113A4E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  <w:p w14:paraId="17F6646E" w14:textId="77777777" w:rsidR="00E35D6C" w:rsidRDefault="00E35D6C" w:rsidP="00E35D6C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C3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51BF2446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599F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Email address: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FFE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611EEEEC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F65E0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Telephone contact no(s).: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110E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7BBC0C7D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AD58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Date of birth: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1276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C1EB3" w14:textId="77777777" w:rsidR="00E35D6C" w:rsidRPr="00473B33" w:rsidRDefault="00E35D6C" w:rsidP="00E35D6C">
            <w:pPr>
              <w:rPr>
                <w:rFonts w:ascii="Calibri" w:hAnsi="Calibri" w:cs="Calibri"/>
                <w:i/>
                <w:iCs/>
              </w:rPr>
            </w:pPr>
            <w:r w:rsidRPr="00473B33">
              <w:rPr>
                <w:rFonts w:ascii="Calibri" w:hAnsi="Calibri" w:cs="Calibri"/>
                <w:i/>
                <w:iCs/>
              </w:rPr>
              <w:t>Nationality: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66BC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6720E" w14:paraId="731ED2C2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36312" w14:textId="3AD4C809" w:rsidR="00E6720E" w:rsidRDefault="00E6720E" w:rsidP="00E35D6C">
            <w:pPr>
              <w:rPr>
                <w:rFonts w:ascii="Calibri" w:hAnsi="Calibri" w:cs="Calibri"/>
                <w:i/>
                <w:iCs/>
              </w:rPr>
            </w:pPr>
            <w:r w:rsidRPr="00797118">
              <w:rPr>
                <w:rFonts w:asciiTheme="majorHAnsi" w:hAnsiTheme="majorHAnsi" w:cs="Arial"/>
                <w:i/>
                <w:iCs/>
              </w:rPr>
              <w:t>If you are not of British nationality, please confirm that you are normally resident in the UK</w:t>
            </w:r>
            <w:r>
              <w:rPr>
                <w:rFonts w:asciiTheme="majorHAnsi" w:hAnsiTheme="majorHAnsi" w:cs="Arial"/>
                <w:i/>
                <w:iCs/>
              </w:rPr>
              <w:t>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7058" w14:textId="77777777" w:rsidR="00E6720E" w:rsidRDefault="00E6720E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E35D6C" w14:paraId="1D0603AE" w14:textId="77777777" w:rsidTr="00D92802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82193" w14:textId="77777777" w:rsidR="00E35D6C" w:rsidRDefault="00E35D6C" w:rsidP="00E35D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Present position or occupation:</w:t>
            </w:r>
          </w:p>
        </w:tc>
        <w:tc>
          <w:tcPr>
            <w:tcW w:w="6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0282" w14:textId="77777777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205124D9" w14:textId="77777777" w:rsidR="00E35D6C" w:rsidRDefault="00E35D6C" w:rsidP="00E35D6C">
      <w:pPr>
        <w:shd w:val="clear" w:color="auto" w:fill="FFFFFF"/>
        <w:rPr>
          <w:rFonts w:ascii="Calibri" w:hAnsi="Calibri" w:cs="Calibri"/>
        </w:rPr>
      </w:pPr>
    </w:p>
    <w:p w14:paraId="63FF5FB6" w14:textId="7BD9BC81" w:rsidR="00E35D6C" w:rsidRPr="00085A0A" w:rsidRDefault="00E35D6C" w:rsidP="00E35D6C">
      <w:pPr>
        <w:shd w:val="clear" w:color="auto" w:fill="FFFFFF"/>
        <w:rPr>
          <w:rFonts w:ascii="Calibri" w:hAnsi="Calibri" w:cs="Calibri"/>
        </w:rPr>
      </w:pPr>
    </w:p>
    <w:tbl>
      <w:tblPr>
        <w:tblW w:w="92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262"/>
      </w:tblGrid>
      <w:tr w:rsidR="00E35D6C" w14:paraId="18E74EEA" w14:textId="77777777" w:rsidTr="003A2E07">
        <w:trPr>
          <w:cantSplit/>
          <w:trHeight w:val="123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48C3" w14:textId="2452672C" w:rsidR="00E35D6C" w:rsidRDefault="00E35D6C" w:rsidP="00DF5CA4">
            <w:r w:rsidRPr="00085A0A">
              <w:rPr>
                <w:rFonts w:ascii="Calibri" w:hAnsi="Calibri" w:cs="Calibri"/>
                <w:b/>
                <w:bCs/>
                <w:i/>
                <w:iCs/>
              </w:rPr>
              <w:t xml:space="preserve">Outline of </w:t>
            </w:r>
            <w:r w:rsidR="003A2E07" w:rsidRPr="00085A0A">
              <w:rPr>
                <w:rFonts w:ascii="Calibri" w:hAnsi="Calibri" w:cs="Calibri"/>
                <w:b/>
                <w:bCs/>
                <w:i/>
                <w:iCs/>
              </w:rPr>
              <w:t xml:space="preserve">completed research that forms the basis of the writing </w:t>
            </w: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>project (</w:t>
            </w:r>
            <w:r w:rsidRPr="00085A0A">
              <w:rPr>
                <w:rFonts w:ascii="Calibri" w:hAnsi="Calibri" w:cs="Calibri"/>
                <w:b/>
                <w:bCs/>
                <w:i/>
                <w:iCs/>
                <w:u w:val="single"/>
              </w:rPr>
              <w:t xml:space="preserve">max. </w:t>
            </w:r>
            <w:r w:rsidR="00473B33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6</w:t>
            </w:r>
            <w:r w:rsidRPr="00085A0A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00 words</w:t>
            </w: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>)</w:t>
            </w:r>
            <w:r w:rsidR="008D5315">
              <w:rPr>
                <w:rFonts w:ascii="Calibri" w:hAnsi="Calibri" w:cs="Calibri"/>
                <w:i/>
                <w:iCs/>
              </w:rPr>
              <w:t xml:space="preserve">. 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 xml:space="preserve">Clearly specify the </w:t>
            </w:r>
            <w:r w:rsidR="004A4294" w:rsidRPr="004A6EA0">
              <w:rPr>
                <w:rFonts w:asciiTheme="majorHAnsi" w:hAnsiTheme="majorHAnsi" w:cstheme="majorHAnsi"/>
                <w:i/>
                <w:iCs/>
              </w:rPr>
              <w:t xml:space="preserve">research 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>context</w:t>
            </w:r>
            <w:r w:rsidR="009E6AA7" w:rsidRPr="004A6EA0">
              <w:rPr>
                <w:rFonts w:asciiTheme="majorHAnsi" w:hAnsiTheme="majorHAnsi" w:cstheme="majorHAnsi"/>
                <w:i/>
                <w:iCs/>
              </w:rPr>
              <w:t>, aims and objectives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 xml:space="preserve"> of </w:t>
            </w:r>
            <w:r w:rsidR="003A2E07" w:rsidRPr="004A6EA0">
              <w:rPr>
                <w:rFonts w:asciiTheme="majorHAnsi" w:hAnsiTheme="majorHAnsi" w:cstheme="majorHAnsi"/>
                <w:i/>
                <w:iCs/>
              </w:rPr>
              <w:t>your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D20F8D" w:rsidRPr="004A6EA0">
              <w:rPr>
                <w:rFonts w:asciiTheme="majorHAnsi" w:hAnsiTheme="majorHAnsi" w:cstheme="majorHAnsi"/>
                <w:i/>
                <w:iCs/>
              </w:rPr>
              <w:t>work</w:t>
            </w:r>
            <w:r w:rsidR="008D5315" w:rsidRPr="004A6EA0">
              <w:rPr>
                <w:rFonts w:asciiTheme="majorHAnsi" w:hAnsiTheme="majorHAnsi" w:cstheme="majorHAnsi"/>
                <w:i/>
                <w:iCs/>
              </w:rPr>
              <w:t xml:space="preserve">, the methodology, and </w:t>
            </w:r>
            <w:r w:rsidR="003A2E07" w:rsidRPr="004A6EA0">
              <w:rPr>
                <w:rFonts w:asciiTheme="majorHAnsi" w:hAnsiTheme="majorHAnsi" w:cstheme="majorHAnsi"/>
                <w:i/>
                <w:iCs/>
              </w:rPr>
              <w:t>its scholarly relevance within the respective field</w:t>
            </w:r>
            <w:r w:rsidR="00DF5CA4" w:rsidRPr="004A6EA0">
              <w:rPr>
                <w:rFonts w:asciiTheme="majorHAnsi" w:hAnsiTheme="majorHAnsi" w:cstheme="majorHAnsi"/>
              </w:rPr>
              <w:t>.</w:t>
            </w:r>
          </w:p>
        </w:tc>
      </w:tr>
      <w:tr w:rsidR="00E35D6C" w14:paraId="15C9C3F9" w14:textId="77777777" w:rsidTr="003A2E07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13F6" w14:textId="1799E984" w:rsidR="00E35D6C" w:rsidRDefault="00E35D6C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085A0A" w14:paraId="1B0002E1" w14:textId="77777777" w:rsidTr="003A2E07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06F7" w14:textId="5C563B54" w:rsidR="00085A0A" w:rsidRPr="00085A0A" w:rsidRDefault="00085A0A" w:rsidP="00085A0A">
            <w:pPr>
              <w:snapToGrid w:val="0"/>
              <w:ind w:left="-423"/>
              <w:rPr>
                <w:i/>
                <w:iCs/>
              </w:rPr>
            </w:pP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>Details of publication and writing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-up</w:t>
            </w: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 xml:space="preserve"> programme (</w:t>
            </w:r>
            <w:r w:rsidRPr="00085A0A">
              <w:rPr>
                <w:rFonts w:ascii="Calibri" w:hAnsi="Calibri" w:cs="Calibri"/>
                <w:b/>
                <w:bCs/>
                <w:i/>
                <w:iCs/>
                <w:u w:val="single"/>
              </w:rPr>
              <w:t xml:space="preserve">max. </w:t>
            </w:r>
            <w:r w:rsidR="00473B33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4</w:t>
            </w:r>
            <w:r w:rsidRPr="00085A0A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00 words</w:t>
            </w:r>
            <w:r w:rsidRPr="00085A0A">
              <w:rPr>
                <w:rFonts w:ascii="Calibri" w:hAnsi="Calibri" w:cs="Calibri"/>
                <w:b/>
                <w:bCs/>
                <w:i/>
                <w:iCs/>
              </w:rPr>
              <w:t>)</w:t>
            </w:r>
            <w:r w:rsidRPr="00085A0A">
              <w:rPr>
                <w:rFonts w:ascii="Calibri" w:hAnsi="Calibri" w:cs="Calibri"/>
                <w:i/>
                <w:iCs/>
              </w:rPr>
              <w:t xml:space="preserve">. </w:t>
            </w:r>
            <w:r w:rsidRPr="004A6EA0">
              <w:rPr>
                <w:rFonts w:asciiTheme="majorHAnsi" w:hAnsiTheme="majorHAnsi" w:cstheme="majorHAnsi"/>
                <w:i/>
                <w:iCs/>
              </w:rPr>
              <w:t xml:space="preserve">Clearly specify </w:t>
            </w:r>
            <w:r w:rsidR="009E6AA7" w:rsidRPr="004A6EA0">
              <w:rPr>
                <w:rFonts w:asciiTheme="majorHAnsi" w:hAnsiTheme="majorHAnsi" w:cstheme="majorHAnsi"/>
                <w:i/>
                <w:iCs/>
              </w:rPr>
              <w:t xml:space="preserve">the </w:t>
            </w:r>
            <w:r w:rsidRPr="004A6EA0">
              <w:rPr>
                <w:rFonts w:asciiTheme="majorHAnsi" w:hAnsiTheme="majorHAnsi" w:cstheme="majorHAnsi"/>
                <w:i/>
                <w:iCs/>
              </w:rPr>
              <w:t xml:space="preserve">details of the envisaged publication (journal article or monograph), whether you have a publication contract or agreement with a publisher, the timescale and what </w:t>
            </w:r>
            <w:r w:rsidR="00200F5C" w:rsidRPr="004A6EA0">
              <w:rPr>
                <w:rFonts w:asciiTheme="majorHAnsi" w:hAnsiTheme="majorHAnsi" w:cstheme="majorHAnsi"/>
                <w:i/>
                <w:iCs/>
              </w:rPr>
              <w:t>your</w:t>
            </w:r>
            <w:r w:rsidRPr="004A6EA0">
              <w:rPr>
                <w:rFonts w:asciiTheme="majorHAnsi" w:hAnsiTheme="majorHAnsi" w:cstheme="majorHAnsi"/>
                <w:i/>
                <w:iCs/>
              </w:rPr>
              <w:t xml:space="preserve"> writing project intends to achieve.</w:t>
            </w:r>
          </w:p>
        </w:tc>
      </w:tr>
      <w:tr w:rsidR="009D22FA" w14:paraId="607E3576" w14:textId="77777777" w:rsidTr="003A2E07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3B48" w14:textId="77777777" w:rsidR="009D22FA" w:rsidRPr="00085A0A" w:rsidRDefault="009D22FA" w:rsidP="00085A0A">
            <w:pPr>
              <w:snapToGrid w:val="0"/>
              <w:ind w:left="-423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085A0A" w14:paraId="464A53EA" w14:textId="77777777" w:rsidTr="003A2E07">
        <w:tblPrEx>
          <w:tblCellMar>
            <w:left w:w="567" w:type="dxa"/>
          </w:tblCellMar>
        </w:tblPrEx>
        <w:trPr>
          <w:trHeight w:val="567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592F" w14:textId="4C3335D9" w:rsidR="00085A0A" w:rsidRPr="00085A0A" w:rsidRDefault="009D22FA" w:rsidP="009D22FA">
            <w:pPr>
              <w:snapToGrid w:val="0"/>
              <w:rPr>
                <w:rFonts w:ascii="Calibri" w:hAnsi="Calibri" w:cs="Calibri"/>
              </w:rPr>
            </w:pPr>
            <w:r w:rsidRPr="007330EE">
              <w:rPr>
                <w:rFonts w:asciiTheme="majorHAnsi" w:hAnsiTheme="majorHAnsi" w:cstheme="majorHAnsi"/>
                <w:i/>
                <w:iCs/>
                <w:color w:val="000000"/>
              </w:rPr>
              <w:t>Have you use AI to write or to review parts of this application? Yes or no</w:t>
            </w:r>
          </w:p>
        </w:tc>
      </w:tr>
    </w:tbl>
    <w:p w14:paraId="095C3F43" w14:textId="55FC3311" w:rsidR="00E35D6C" w:rsidRDefault="00E35D6C" w:rsidP="00E35D6C">
      <w:pPr>
        <w:rPr>
          <w:rFonts w:ascii="Calibri" w:hAnsi="Calibri" w:cs="Calibri"/>
        </w:rPr>
      </w:pPr>
    </w:p>
    <w:p w14:paraId="473FFD0D" w14:textId="77777777" w:rsidR="00D20F8D" w:rsidRDefault="00D20F8D" w:rsidP="00E35D6C">
      <w:pPr>
        <w:rPr>
          <w:rFonts w:ascii="Calibri" w:hAnsi="Calibri" w:cs="Calibri"/>
        </w:rPr>
      </w:pPr>
    </w:p>
    <w:tbl>
      <w:tblPr>
        <w:tblW w:w="926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34"/>
      </w:tblGrid>
      <w:tr w:rsidR="00D20F8D" w14:paraId="23584E3A" w14:textId="77777777" w:rsidTr="00D20F8D">
        <w:trPr>
          <w:cantSplit/>
        </w:trPr>
        <w:tc>
          <w:tcPr>
            <w:tcW w:w="2628" w:type="dxa"/>
          </w:tcPr>
          <w:p w14:paraId="20FE7591" w14:textId="60863F29" w:rsidR="00D20F8D" w:rsidRDefault="00D20F8D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Names and contact details of </w:t>
            </w:r>
            <w:r w:rsidR="0076590B">
              <w:rPr>
                <w:rFonts w:ascii="Calibri" w:hAnsi="Calibri" w:cs="Calibri"/>
                <w:i/>
                <w:iCs/>
              </w:rPr>
              <w:t>ONE</w:t>
            </w:r>
            <w:r>
              <w:rPr>
                <w:rFonts w:ascii="Calibri" w:hAnsi="Calibri" w:cs="Calibri"/>
                <w:i/>
                <w:iCs/>
              </w:rPr>
              <w:t xml:space="preserve"> referee:</w:t>
            </w:r>
          </w:p>
        </w:tc>
        <w:tc>
          <w:tcPr>
            <w:tcW w:w="6634" w:type="dxa"/>
          </w:tcPr>
          <w:p w14:paraId="5CF0F79E" w14:textId="77777777" w:rsidR="00D20F8D" w:rsidRDefault="00D20F8D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D20F8D" w14:paraId="2C654FA3" w14:textId="77777777" w:rsidTr="00D20F8D">
        <w:trPr>
          <w:cantSplit/>
        </w:trPr>
        <w:tc>
          <w:tcPr>
            <w:tcW w:w="2628" w:type="dxa"/>
          </w:tcPr>
          <w:p w14:paraId="65D3E5CC" w14:textId="3624A57A" w:rsidR="00D20F8D" w:rsidRDefault="00872BD5" w:rsidP="00E35D6C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If you have previously received an award from BILNAS (</w:t>
            </w:r>
            <w:r w:rsidR="007A0A6F">
              <w:rPr>
                <w:rFonts w:ascii="Calibri" w:hAnsi="Calibri" w:cs="Calibri"/>
                <w:i/>
                <w:iCs/>
              </w:rPr>
              <w:t xml:space="preserve">formerly </w:t>
            </w:r>
            <w:r>
              <w:rPr>
                <w:rFonts w:ascii="Calibri" w:hAnsi="Calibri" w:cs="Calibri"/>
                <w:i/>
                <w:iCs/>
              </w:rPr>
              <w:t>the Society for Libyan Studies), please indicate the project name and date:</w:t>
            </w:r>
          </w:p>
        </w:tc>
        <w:tc>
          <w:tcPr>
            <w:tcW w:w="6634" w:type="dxa"/>
          </w:tcPr>
          <w:p w14:paraId="0D23AB0A" w14:textId="77777777" w:rsidR="00D20F8D" w:rsidRDefault="00D20F8D" w:rsidP="00E35D6C">
            <w:pPr>
              <w:snapToGrid w:val="0"/>
              <w:rPr>
                <w:rFonts w:ascii="Calibri" w:hAnsi="Calibri" w:cs="Calibri"/>
              </w:rPr>
            </w:pPr>
          </w:p>
        </w:tc>
      </w:tr>
      <w:tr w:rsidR="00D20F8D" w14:paraId="5613A9BA" w14:textId="77777777" w:rsidTr="00D20F8D">
        <w:trPr>
          <w:cantSplit/>
        </w:trPr>
        <w:tc>
          <w:tcPr>
            <w:tcW w:w="2628" w:type="dxa"/>
          </w:tcPr>
          <w:p w14:paraId="77AF0824" w14:textId="77A491D4" w:rsidR="00D20F8D" w:rsidRDefault="00D20F8D" w:rsidP="00D20F8D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Please state briefly how you heard about this award scheme:</w:t>
            </w:r>
          </w:p>
        </w:tc>
        <w:tc>
          <w:tcPr>
            <w:tcW w:w="6634" w:type="dxa"/>
          </w:tcPr>
          <w:p w14:paraId="10D853CD" w14:textId="1412CA0A" w:rsidR="00D20F8D" w:rsidRDefault="00D20F8D" w:rsidP="00D20F8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(e.g., familiar with </w:t>
            </w:r>
            <w:r w:rsidR="00872BD5">
              <w:rPr>
                <w:rFonts w:ascii="Calibri" w:hAnsi="Calibri" w:cs="Calibri"/>
              </w:rPr>
              <w:t xml:space="preserve">BILNAS </w:t>
            </w:r>
            <w:r>
              <w:rPr>
                <w:rFonts w:ascii="Calibri" w:hAnsi="Calibri" w:cs="Calibri"/>
              </w:rPr>
              <w:t>website; web search; departmental contact; other)</w:t>
            </w:r>
          </w:p>
        </w:tc>
      </w:tr>
      <w:tr w:rsidR="00D20F8D" w14:paraId="274E11E7" w14:textId="77777777" w:rsidTr="00D20F8D">
        <w:trPr>
          <w:cantSplit/>
        </w:trPr>
        <w:tc>
          <w:tcPr>
            <w:tcW w:w="2628" w:type="dxa"/>
          </w:tcPr>
          <w:p w14:paraId="1FC8EADD" w14:textId="77777777" w:rsidR="00D20F8D" w:rsidRDefault="00D20F8D" w:rsidP="00D20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Signature and date of application:</w:t>
            </w:r>
          </w:p>
        </w:tc>
        <w:tc>
          <w:tcPr>
            <w:tcW w:w="6634" w:type="dxa"/>
          </w:tcPr>
          <w:p w14:paraId="79E6D388" w14:textId="77777777" w:rsidR="00D20F8D" w:rsidRDefault="00D20F8D" w:rsidP="00D20F8D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79AA90F9" w14:textId="77777777" w:rsidR="00E35D6C" w:rsidRDefault="00E35D6C" w:rsidP="003E24F8">
      <w:pPr>
        <w:pStyle w:val="Default"/>
        <w:spacing w:after="100"/>
      </w:pPr>
    </w:p>
    <w:p w14:paraId="1F88A169" w14:textId="77777777" w:rsidR="00171ACF" w:rsidRDefault="00171ACF" w:rsidP="003E24F8">
      <w:pPr>
        <w:pStyle w:val="Default"/>
        <w:spacing w:after="100"/>
      </w:pPr>
    </w:p>
    <w:sectPr w:rsidR="00171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134" w:left="1440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D027" w14:textId="77777777" w:rsidR="002A63D7" w:rsidRDefault="002A63D7">
      <w:r>
        <w:separator/>
      </w:r>
    </w:p>
  </w:endnote>
  <w:endnote w:type="continuationSeparator" w:id="0">
    <w:p w14:paraId="63042A31" w14:textId="77777777" w:rsidR="002A63D7" w:rsidRDefault="002A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B79C" w14:textId="77777777" w:rsidR="005E7937" w:rsidRDefault="005E7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44BC" w14:textId="21A0859F" w:rsidR="00E35D6C" w:rsidRDefault="004327C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99C1D27" wp14:editId="537098B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0" t="635" r="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719D0" w14:textId="77777777" w:rsidR="00E35D6C" w:rsidRDefault="00E35D6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F1178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UM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jyIl8WC4wobBUXb6oqVi4j9XTYWOffcd2jYDTYQuEj&#10;ONnfOw9hgOvkEslrKdhaSBkndru5lRbtCYhkHb90VpqOpNXpOpdcI547xZAqICkdMNN1aQUCAAJh&#10;L4QSFfGjKuZlfjOvZuvz5cWsXJeLWQXxzfKiuqnO87Iq79Y/A4OirDvBGFf3QvFJnUX5d9U/9EnS&#10;VdQnGhpcLeaLGNwL9oewDrHm4Qu1h6S9cOuFh2aVom/w8uhE6lD0t4rBAVJ7ImSys5f0IxrkYPrH&#10;rESJBFUkffhxMwJK0M1GsycQi9VQTFAEvDBgdNp+x2iAbm2w+7YjlmMk3ysQXGjtybCTsZkMoigc&#10;bbDHKJm3Pj0BO2PFtgPkJGmlr0GUrYiCeWYBlMMEOjCSP7wWocVP59Hr+U1b/QIAAP//AwBQSwME&#10;FAAGAAgAAAAhAEcdlTfZAAAAAwEAAA8AAABkcnMvZG93bnJldi54bWxMj81uwjAQhO+VeAdrkXor&#10;DqnKT4iDWqpyrZpW4mriJY4Sr6PYQPr2LKf2tJqd1cy3+XZ0nbjgEBpPCuazBARS5U1DtYKf74+n&#10;FYgQNRndeUIFvxhgW0wecp0Zf6UvvJSxFhxCIdMKbIx9JmWoLDodZr5HYu/kB6cjy6GWZtBXDned&#10;TJNkIZ1uiBus7nFnsWrLs1Pw/JkuD2Ffvu/6A67bVXhrT2SVepyOrxsQEcf4dwx3fEaHgpmO/kwm&#10;iE4BPxLvW8FeuliDOPJcvoAscvmfvbgBAAD//wMAUEsBAi0AFAAGAAgAAAAhALaDOJL+AAAA4QEA&#10;ABMAAAAAAAAAAAAAAAAAAAAAAFtDb250ZW50X1R5cGVzXS54bWxQSwECLQAUAAYACAAAACEAOP0h&#10;/9YAAACUAQAACwAAAAAAAAAAAAAAAAAvAQAAX3JlbHMvLnJlbHNQSwECLQAUAAYACAAAACEAHzEV&#10;DIgCAAAbBQAADgAAAAAAAAAAAAAAAAAuAgAAZHJzL2Uyb0RvYy54bWxQSwECLQAUAAYACAAAACEA&#10;Rx2VN9kAAAADAQAADwAAAAAAAAAAAAAAAADiBAAAZHJzL2Rvd25yZXYueG1sUEsFBgAAAAAEAAQA&#10;8wAAAOgFAAAAAA==&#10;" stroked="f">
              <v:fill opacity="0"/>
              <v:textbox inset="0,0,0,0">
                <w:txbxContent>
                  <w:p w14:paraId="451719D0" w14:textId="77777777" w:rsidR="00E35D6C" w:rsidRDefault="00E35D6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F1178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3BEA" w14:textId="77777777" w:rsidR="005E7937" w:rsidRDefault="005E7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245F" w14:textId="77777777" w:rsidR="002A63D7" w:rsidRDefault="002A63D7">
      <w:r>
        <w:separator/>
      </w:r>
    </w:p>
  </w:footnote>
  <w:footnote w:type="continuationSeparator" w:id="0">
    <w:p w14:paraId="71325B8B" w14:textId="77777777" w:rsidR="002A63D7" w:rsidRDefault="002A6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5B22" w14:textId="77777777" w:rsidR="005E7937" w:rsidRDefault="005E7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86A8" w14:textId="77777777" w:rsidR="005E7937" w:rsidRDefault="005E7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1599" w14:textId="77777777" w:rsidR="005E7937" w:rsidRDefault="005E7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924B9"/>
    <w:multiLevelType w:val="multilevel"/>
    <w:tmpl w:val="F2C2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80295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Default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ACF"/>
    <w:rsid w:val="00034327"/>
    <w:rsid w:val="00055EDE"/>
    <w:rsid w:val="000632FF"/>
    <w:rsid w:val="000665F4"/>
    <w:rsid w:val="00085A0A"/>
    <w:rsid w:val="000A0E81"/>
    <w:rsid w:val="000A145C"/>
    <w:rsid w:val="000D4482"/>
    <w:rsid w:val="00146409"/>
    <w:rsid w:val="00171ACF"/>
    <w:rsid w:val="00172A05"/>
    <w:rsid w:val="001D252D"/>
    <w:rsid w:val="001E5434"/>
    <w:rsid w:val="001E769D"/>
    <w:rsid w:val="001F1178"/>
    <w:rsid w:val="00200F5C"/>
    <w:rsid w:val="002048BB"/>
    <w:rsid w:val="0024020D"/>
    <w:rsid w:val="00274794"/>
    <w:rsid w:val="0029313E"/>
    <w:rsid w:val="002A0211"/>
    <w:rsid w:val="002A63D7"/>
    <w:rsid w:val="002B0EC0"/>
    <w:rsid w:val="002C76FD"/>
    <w:rsid w:val="002F0BE9"/>
    <w:rsid w:val="00306ED0"/>
    <w:rsid w:val="00386D95"/>
    <w:rsid w:val="003A2E07"/>
    <w:rsid w:val="003C2824"/>
    <w:rsid w:val="003D3659"/>
    <w:rsid w:val="003E0008"/>
    <w:rsid w:val="003E24F8"/>
    <w:rsid w:val="004327CC"/>
    <w:rsid w:val="004530F6"/>
    <w:rsid w:val="00462795"/>
    <w:rsid w:val="00473B33"/>
    <w:rsid w:val="00473CA8"/>
    <w:rsid w:val="00480835"/>
    <w:rsid w:val="00487FF5"/>
    <w:rsid w:val="004A0772"/>
    <w:rsid w:val="004A35FD"/>
    <w:rsid w:val="004A4294"/>
    <w:rsid w:val="004A6562"/>
    <w:rsid w:val="004A6EA0"/>
    <w:rsid w:val="004B2D0F"/>
    <w:rsid w:val="004D0392"/>
    <w:rsid w:val="004F021A"/>
    <w:rsid w:val="0050150A"/>
    <w:rsid w:val="00525C53"/>
    <w:rsid w:val="00536CD2"/>
    <w:rsid w:val="00546443"/>
    <w:rsid w:val="00553032"/>
    <w:rsid w:val="005619CA"/>
    <w:rsid w:val="0058065A"/>
    <w:rsid w:val="00580A9A"/>
    <w:rsid w:val="00585AB3"/>
    <w:rsid w:val="005B538C"/>
    <w:rsid w:val="005C6B6A"/>
    <w:rsid w:val="005E56E1"/>
    <w:rsid w:val="005E7937"/>
    <w:rsid w:val="00613ECC"/>
    <w:rsid w:val="00614AE2"/>
    <w:rsid w:val="00617281"/>
    <w:rsid w:val="006173F4"/>
    <w:rsid w:val="00631D29"/>
    <w:rsid w:val="006638A2"/>
    <w:rsid w:val="00667BE9"/>
    <w:rsid w:val="00675D4A"/>
    <w:rsid w:val="006913B1"/>
    <w:rsid w:val="006B0CA8"/>
    <w:rsid w:val="006D1D7B"/>
    <w:rsid w:val="00712ED4"/>
    <w:rsid w:val="00723C3E"/>
    <w:rsid w:val="007611BF"/>
    <w:rsid w:val="0076590B"/>
    <w:rsid w:val="007A0A6F"/>
    <w:rsid w:val="007E60BE"/>
    <w:rsid w:val="007F4286"/>
    <w:rsid w:val="00800FBC"/>
    <w:rsid w:val="00806EC8"/>
    <w:rsid w:val="00820494"/>
    <w:rsid w:val="00824B79"/>
    <w:rsid w:val="00835BE7"/>
    <w:rsid w:val="00856CDA"/>
    <w:rsid w:val="0087140F"/>
    <w:rsid w:val="00872BD5"/>
    <w:rsid w:val="00874A69"/>
    <w:rsid w:val="008857F9"/>
    <w:rsid w:val="0089063C"/>
    <w:rsid w:val="008928BF"/>
    <w:rsid w:val="008D072B"/>
    <w:rsid w:val="008D5315"/>
    <w:rsid w:val="008F02D9"/>
    <w:rsid w:val="008F248A"/>
    <w:rsid w:val="008F78D7"/>
    <w:rsid w:val="009147FD"/>
    <w:rsid w:val="00950FDF"/>
    <w:rsid w:val="00996392"/>
    <w:rsid w:val="009A1C1A"/>
    <w:rsid w:val="009A461E"/>
    <w:rsid w:val="009C2C84"/>
    <w:rsid w:val="009D22FA"/>
    <w:rsid w:val="009E6AA7"/>
    <w:rsid w:val="009E74EB"/>
    <w:rsid w:val="009F0FB4"/>
    <w:rsid w:val="009F3D31"/>
    <w:rsid w:val="00A07214"/>
    <w:rsid w:val="00A1275C"/>
    <w:rsid w:val="00A70561"/>
    <w:rsid w:val="00A86899"/>
    <w:rsid w:val="00AA3E3B"/>
    <w:rsid w:val="00AE0EC5"/>
    <w:rsid w:val="00B51039"/>
    <w:rsid w:val="00B61D41"/>
    <w:rsid w:val="00B8169F"/>
    <w:rsid w:val="00B8747F"/>
    <w:rsid w:val="00B87F94"/>
    <w:rsid w:val="00B97EB6"/>
    <w:rsid w:val="00BA3F10"/>
    <w:rsid w:val="00BB3D00"/>
    <w:rsid w:val="00BB3FE8"/>
    <w:rsid w:val="00C02D03"/>
    <w:rsid w:val="00C12CDF"/>
    <w:rsid w:val="00C24C99"/>
    <w:rsid w:val="00C5102B"/>
    <w:rsid w:val="00CA5681"/>
    <w:rsid w:val="00CA5CC2"/>
    <w:rsid w:val="00CB360D"/>
    <w:rsid w:val="00CF58B2"/>
    <w:rsid w:val="00D20F8D"/>
    <w:rsid w:val="00D5521E"/>
    <w:rsid w:val="00D772ED"/>
    <w:rsid w:val="00D92802"/>
    <w:rsid w:val="00DF5CA4"/>
    <w:rsid w:val="00E16352"/>
    <w:rsid w:val="00E32C71"/>
    <w:rsid w:val="00E35D6C"/>
    <w:rsid w:val="00E555B0"/>
    <w:rsid w:val="00E6720E"/>
    <w:rsid w:val="00E94802"/>
    <w:rsid w:val="00EB2CB6"/>
    <w:rsid w:val="00EF5AB2"/>
    <w:rsid w:val="00F0699B"/>
    <w:rsid w:val="00F10027"/>
    <w:rsid w:val="00F410E7"/>
    <w:rsid w:val="00F66504"/>
    <w:rsid w:val="00F8254B"/>
    <w:rsid w:val="00F914BE"/>
    <w:rsid w:val="00F97937"/>
    <w:rsid w:val="00FA3CAF"/>
    <w:rsid w:val="00FA58E1"/>
    <w:rsid w:val="00FB17B8"/>
    <w:rsid w:val="00FC134B"/>
    <w:rsid w:val="00FD6802"/>
    <w:rsid w:val="00FE34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9F498F0"/>
  <w15:docId w15:val="{7CD48A93-3222-A447-ABFB-EDC5F529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suppressAutoHyphens/>
    </w:pPr>
    <w:rPr>
      <w:sz w:val="24"/>
      <w:szCs w:val="24"/>
      <w:lang w:eastAsia="ar-SA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Default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GdBodytext">
    <w:name w:val="Gd Body text"/>
    <w:pPr>
      <w:widowControl w:val="0"/>
      <w:tabs>
        <w:tab w:val="left" w:pos="284"/>
      </w:tabs>
      <w:suppressAutoHyphens/>
      <w:spacing w:after="60"/>
      <w:jc w:val="both"/>
    </w:pPr>
    <w:rPr>
      <w:rFonts w:ascii="Calibri" w:eastAsia="MS Mincho" w:hAnsi="Calibri" w:cs="Calibri"/>
      <w:lang w:eastAsia="ar-SA"/>
    </w:rPr>
  </w:style>
  <w:style w:type="paragraph" w:customStyle="1" w:styleId="GdHeading">
    <w:name w:val="Gd Heading"/>
    <w:basedOn w:val="GdBodytext"/>
    <w:next w:val="GdBodytext"/>
    <w:pPr>
      <w:keepNext/>
      <w:tabs>
        <w:tab w:val="right" w:pos="4054"/>
      </w:tabs>
    </w:pPr>
    <w:rPr>
      <w:b/>
      <w:sz w:val="22"/>
    </w:rPr>
  </w:style>
  <w:style w:type="paragraph" w:customStyle="1" w:styleId="GdIllus">
    <w:name w:val="Gd Illus"/>
    <w:basedOn w:val="GdBodytext"/>
    <w:next w:val="GdBodytext"/>
    <w:pPr>
      <w:tabs>
        <w:tab w:val="clear" w:pos="284"/>
        <w:tab w:val="left" w:pos="340"/>
      </w:tabs>
      <w:ind w:left="567" w:hanging="567"/>
      <w:jc w:val="left"/>
    </w:pPr>
    <w:rPr>
      <w:rFonts w:eastAsia="Calibri" w:cs="Courier New"/>
      <w:szCs w:val="21"/>
    </w:rPr>
  </w:style>
  <w:style w:type="paragraph" w:customStyle="1" w:styleId="GdIntrotext">
    <w:name w:val="Gd Intro text"/>
    <w:basedOn w:val="GdBodytext"/>
  </w:style>
  <w:style w:type="paragraph" w:customStyle="1" w:styleId="GdMainheading">
    <w:name w:val="Gd Main heading"/>
    <w:basedOn w:val="GdBodytext"/>
    <w:pPr>
      <w:spacing w:after="240"/>
      <w:jc w:val="center"/>
    </w:pPr>
    <w:rPr>
      <w:rFonts w:cs="Arial"/>
      <w:bCs/>
      <w:sz w:val="36"/>
    </w:rPr>
  </w:style>
  <w:style w:type="paragraph" w:customStyle="1" w:styleId="GdSectionhead">
    <w:name w:val="Gd Section head"/>
    <w:basedOn w:val="GdBodytext"/>
    <w:pPr>
      <w:spacing w:after="120"/>
      <w:jc w:val="center"/>
    </w:pPr>
    <w:rPr>
      <w:rFonts w:ascii="Baskerville Old Face" w:hAnsi="Baskerville Old Face" w:cs="Baskerville Old Face"/>
      <w:b/>
      <w:bCs/>
      <w:sz w:val="24"/>
    </w:rPr>
  </w:style>
  <w:style w:type="paragraph" w:customStyle="1" w:styleId="GdSubHeading">
    <w:name w:val="Gd SubHeading"/>
    <w:basedOn w:val="GdBodytext"/>
    <w:next w:val="GdBodytext"/>
    <w:pPr>
      <w:keepNext/>
    </w:pPr>
    <w:rPr>
      <w:b/>
    </w:rPr>
  </w:style>
  <w:style w:type="paragraph" w:customStyle="1" w:styleId="GdDirections">
    <w:name w:val="Gd Directions"/>
    <w:basedOn w:val="GdBodytext"/>
    <w:next w:val="GdBodytext"/>
    <w:rPr>
      <w:sz w:val="18"/>
    </w:rPr>
  </w:style>
  <w:style w:type="paragraph" w:customStyle="1" w:styleId="GdHeader">
    <w:name w:val="Gd Header"/>
    <w:basedOn w:val="GdBodytext"/>
    <w:pPr>
      <w:jc w:val="center"/>
    </w:pPr>
    <w:rPr>
      <w:color w:val="808080"/>
      <w:sz w:val="24"/>
    </w:rPr>
  </w:style>
  <w:style w:type="paragraph" w:customStyle="1" w:styleId="GdFooter">
    <w:name w:val="Gd Footer"/>
    <w:basedOn w:val="GdHeader"/>
  </w:style>
  <w:style w:type="paragraph" w:styleId="Footer">
    <w:name w:val="footer"/>
    <w:basedOn w:val="Default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Defaul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Header">
    <w:name w:val="header"/>
    <w:basedOn w:val="Default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Default"/>
    <w:link w:val="BalloonTextChar"/>
    <w:uiPriority w:val="99"/>
    <w:semiHidden/>
    <w:unhideWhenUsed/>
    <w:rsid w:val="00171A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CF"/>
    <w:rPr>
      <w:rFonts w:ascii="Lucida Grande" w:hAnsi="Lucida Grande"/>
      <w:sz w:val="18"/>
      <w:szCs w:val="18"/>
      <w:lang w:eastAsia="ar-SA"/>
    </w:rPr>
  </w:style>
  <w:style w:type="character" w:styleId="Hyperlink">
    <w:name w:val="Hyperlink"/>
    <w:rsid w:val="00E35D6C"/>
  </w:style>
  <w:style w:type="character" w:styleId="FollowedHyperlink">
    <w:name w:val="FollowedHyperlink"/>
    <w:basedOn w:val="DefaultParagraphFont"/>
    <w:uiPriority w:val="99"/>
    <w:semiHidden/>
    <w:unhideWhenUsed/>
    <w:rsid w:val="00E32C7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69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2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B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B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BD5"/>
    <w:rPr>
      <w:b/>
      <w:bCs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3C28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sec@bilna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3068B4-EA77-43BA-8ACE-CFC37945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1240</Words>
  <Characters>6661</Characters>
  <Application>Microsoft Office Word</Application>
  <DocSecurity>0</DocSecurity>
  <Lines>185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THE SOCIETY FOR LIBYAN STUDIES</vt:lpstr>
      <vt:lpstr>THE SOCIETY FOR LIBYAN STUDIES</vt:lpstr>
    </vt:vector>
  </TitlesOfParts>
  <Company>Hewlett-Packard Company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SOCIETY FOR LIBYAN STUDIES</dc:title>
  <dc:creator>Philip Kenrick</dc:creator>
  <cp:lastModifiedBy>Victoria Leitch</cp:lastModifiedBy>
  <cp:revision>22</cp:revision>
  <cp:lastPrinted>1901-01-01T04:59:00Z</cp:lastPrinted>
  <dcterms:created xsi:type="dcterms:W3CDTF">2023-03-29T10:12:00Z</dcterms:created>
  <dcterms:modified xsi:type="dcterms:W3CDTF">2026-01-31T12:34:00Z</dcterms:modified>
</cp:coreProperties>
</file>